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0" w:rsidRDefault="001C1C20" w:rsidP="001C1C20">
      <w:pPr>
        <w:shd w:val="clear" w:color="auto" w:fill="FFFFFF"/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Результаты</w:t>
      </w:r>
      <w:r w:rsidRPr="006D4785">
        <w:rPr>
          <w:b/>
          <w:color w:val="000000"/>
          <w:sz w:val="26"/>
          <w:szCs w:val="26"/>
        </w:rPr>
        <w:t xml:space="preserve">  государственной итоговой аттестации</w:t>
      </w:r>
    </w:p>
    <w:p w:rsidR="001C1C20" w:rsidRPr="006D4785" w:rsidRDefault="001C1C20" w:rsidP="001C1C20">
      <w:pPr>
        <w:shd w:val="clear" w:color="auto" w:fill="FFFFFF"/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обучающихся  9 классов ГБОУ школы №346 </w:t>
      </w:r>
    </w:p>
    <w:p w:rsidR="001C1C20" w:rsidRDefault="00A15CDE" w:rsidP="001C1C20">
      <w:pPr>
        <w:shd w:val="clear" w:color="auto" w:fill="FFFFFF"/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 2014 - 2015</w:t>
      </w:r>
      <w:r w:rsidR="001C1C20">
        <w:rPr>
          <w:b/>
          <w:color w:val="000000"/>
          <w:sz w:val="26"/>
          <w:szCs w:val="26"/>
        </w:rPr>
        <w:t xml:space="preserve">  учебном году</w:t>
      </w:r>
    </w:p>
    <w:p w:rsidR="001C1C20" w:rsidRPr="006D4785" w:rsidRDefault="001C1C20" w:rsidP="001C1C20">
      <w:pPr>
        <w:shd w:val="clear" w:color="auto" w:fill="FFFFFF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1C1C20" w:rsidRPr="00A944CF" w:rsidRDefault="001C1C20" w:rsidP="001C1C20">
      <w:pPr>
        <w:spacing w:line="276" w:lineRule="auto"/>
        <w:ind w:firstLine="708"/>
        <w:jc w:val="both"/>
        <w:rPr>
          <w:sz w:val="24"/>
          <w:szCs w:val="24"/>
        </w:rPr>
      </w:pPr>
      <w:r w:rsidRPr="003F2187">
        <w:rPr>
          <w:sz w:val="24"/>
          <w:szCs w:val="24"/>
        </w:rPr>
        <w:t>Государственная итоговая аттестация  выпускников в текущем учебном году проводилась в соответствии с действующими нормативными документами</w:t>
      </w:r>
      <w:r>
        <w:rPr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</w:t>
      </w:r>
      <w:r w:rsidRPr="00B81BEF">
        <w:rPr>
          <w:rFonts w:eastAsiaTheme="minorHAnsi"/>
          <w:color w:val="000000"/>
          <w:sz w:val="24"/>
          <w:szCs w:val="24"/>
          <w:lang w:eastAsia="en-US"/>
        </w:rPr>
        <w:t>рошла организовано, нарушений прав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81BEF">
        <w:rPr>
          <w:rFonts w:eastAsiaTheme="minorHAnsi"/>
          <w:color w:val="000000"/>
          <w:sz w:val="24"/>
          <w:szCs w:val="24"/>
          <w:lang w:eastAsia="en-US"/>
        </w:rPr>
        <w:t>детей не было</w:t>
      </w:r>
      <w:r>
        <w:rPr>
          <w:rFonts w:eastAsiaTheme="minorHAnsi"/>
          <w:color w:val="000000"/>
          <w:sz w:val="24"/>
          <w:szCs w:val="24"/>
          <w:lang w:eastAsia="en-US"/>
        </w:rPr>
        <w:t>, жалоб от родителей (законных представителей) не поступало</w:t>
      </w:r>
      <w:r w:rsidRPr="00B81BE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C1C20" w:rsidRPr="003F2187" w:rsidRDefault="00A15CDE" w:rsidP="001C1C2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2014-2015</w:t>
      </w:r>
      <w:r w:rsidR="001C1C20" w:rsidRPr="003F2187">
        <w:rPr>
          <w:sz w:val="24"/>
          <w:szCs w:val="24"/>
        </w:rPr>
        <w:t xml:space="preserve"> учебного</w:t>
      </w:r>
      <w:r>
        <w:rPr>
          <w:sz w:val="24"/>
          <w:szCs w:val="24"/>
        </w:rPr>
        <w:t xml:space="preserve"> года в 9-х классах обучалось 68 учеников</w:t>
      </w:r>
      <w:r w:rsidR="001C1C20" w:rsidRPr="003F2187">
        <w:rPr>
          <w:sz w:val="24"/>
          <w:szCs w:val="24"/>
        </w:rPr>
        <w:t xml:space="preserve">. </w:t>
      </w:r>
    </w:p>
    <w:p w:rsidR="001C1C20" w:rsidRPr="003F2187" w:rsidRDefault="001C1C20" w:rsidP="001C1C20">
      <w:pPr>
        <w:spacing w:line="276" w:lineRule="auto"/>
        <w:ind w:firstLine="708"/>
        <w:jc w:val="both"/>
        <w:rPr>
          <w:sz w:val="24"/>
          <w:szCs w:val="24"/>
        </w:rPr>
      </w:pPr>
      <w:r w:rsidRPr="003F2187">
        <w:rPr>
          <w:sz w:val="24"/>
          <w:szCs w:val="24"/>
        </w:rPr>
        <w:t xml:space="preserve">По решению Педагогического совета </w:t>
      </w:r>
      <w:r w:rsidR="00A15CDE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3F2187">
        <w:rPr>
          <w:sz w:val="24"/>
          <w:szCs w:val="24"/>
        </w:rPr>
        <w:t>обучаю</w:t>
      </w:r>
      <w:r w:rsidR="00A15CDE">
        <w:rPr>
          <w:sz w:val="24"/>
          <w:szCs w:val="24"/>
        </w:rPr>
        <w:t>щиеся 9-х классов</w:t>
      </w:r>
      <w:r>
        <w:rPr>
          <w:sz w:val="24"/>
          <w:szCs w:val="24"/>
        </w:rPr>
        <w:t xml:space="preserve"> </w:t>
      </w:r>
      <w:r w:rsidR="00A15CDE">
        <w:rPr>
          <w:sz w:val="24"/>
          <w:szCs w:val="24"/>
        </w:rPr>
        <w:t xml:space="preserve">  были допущены</w:t>
      </w:r>
      <w:r w:rsidRPr="003F2187">
        <w:rPr>
          <w:sz w:val="24"/>
          <w:szCs w:val="24"/>
        </w:rPr>
        <w:t xml:space="preserve"> до ГИА.</w:t>
      </w:r>
    </w:p>
    <w:p w:rsidR="001C1C20" w:rsidRPr="005E5C48" w:rsidRDefault="00A15CDE" w:rsidP="001C1C2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="001C1C20" w:rsidRPr="003F2187">
        <w:rPr>
          <w:sz w:val="24"/>
          <w:szCs w:val="24"/>
        </w:rPr>
        <w:t xml:space="preserve"> сдавали два обязательных экзамена – по русскому языку и математике. Другие предметы, согласно нормативным документам, сдаются </w:t>
      </w:r>
      <w:proofErr w:type="gramStart"/>
      <w:r w:rsidR="001C1C20" w:rsidRPr="003F2187">
        <w:rPr>
          <w:sz w:val="24"/>
          <w:szCs w:val="24"/>
        </w:rPr>
        <w:t>обучающимися</w:t>
      </w:r>
      <w:proofErr w:type="gramEnd"/>
      <w:r w:rsidR="001C1C20" w:rsidRPr="003F2187">
        <w:rPr>
          <w:sz w:val="24"/>
          <w:szCs w:val="24"/>
        </w:rPr>
        <w:t xml:space="preserve"> на добровольной основе и </w:t>
      </w:r>
      <w:r w:rsidR="001C1C20">
        <w:rPr>
          <w:sz w:val="24"/>
          <w:szCs w:val="24"/>
        </w:rPr>
        <w:t xml:space="preserve">в </w:t>
      </w:r>
      <w:r>
        <w:rPr>
          <w:sz w:val="24"/>
          <w:szCs w:val="24"/>
        </w:rPr>
        <w:t>2014-2015</w:t>
      </w:r>
      <w:r w:rsidR="001C1C20" w:rsidRPr="003F2187">
        <w:rPr>
          <w:sz w:val="24"/>
          <w:szCs w:val="24"/>
        </w:rPr>
        <w:t xml:space="preserve"> учебном году ребят, выбравших такие предметы, в школе не было.</w:t>
      </w:r>
    </w:p>
    <w:p w:rsidR="001C1C20" w:rsidRPr="003F2187" w:rsidRDefault="001C1C20" w:rsidP="001C1C20">
      <w:pPr>
        <w:shd w:val="clear" w:color="auto" w:fill="FFFFFF"/>
        <w:autoSpaceDE w:val="0"/>
        <w:ind w:firstLine="709"/>
        <w:jc w:val="both"/>
        <w:rPr>
          <w:b/>
          <w:sz w:val="24"/>
          <w:szCs w:val="24"/>
        </w:rPr>
      </w:pPr>
    </w:p>
    <w:p w:rsidR="001C1C20" w:rsidRPr="003F2187" w:rsidRDefault="001C1C20" w:rsidP="001C1C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Pr="003F2187">
        <w:rPr>
          <w:b/>
          <w:sz w:val="24"/>
          <w:szCs w:val="24"/>
        </w:rPr>
        <w:t xml:space="preserve"> государственной итоговой аттестации по русскому языку</w:t>
      </w:r>
    </w:p>
    <w:p w:rsidR="00017C4B" w:rsidRDefault="00017C4B" w:rsidP="00A15CDE">
      <w:pPr>
        <w:spacing w:line="276" w:lineRule="auto"/>
        <w:rPr>
          <w:sz w:val="24"/>
          <w:szCs w:val="24"/>
        </w:rPr>
      </w:pPr>
    </w:p>
    <w:p w:rsidR="00A15CDE" w:rsidRPr="00B8399E" w:rsidRDefault="00A15CDE" w:rsidP="00A15CDE">
      <w:pPr>
        <w:spacing w:line="276" w:lineRule="auto"/>
        <w:rPr>
          <w:sz w:val="24"/>
          <w:szCs w:val="24"/>
        </w:rPr>
      </w:pPr>
      <w:r w:rsidRPr="003F2187">
        <w:rPr>
          <w:sz w:val="24"/>
          <w:szCs w:val="24"/>
        </w:rPr>
        <w:t>9 «А» класс</w:t>
      </w:r>
    </w:p>
    <w:p w:rsidR="001C1C20" w:rsidRPr="00017C4B" w:rsidRDefault="00A15CDE" w:rsidP="001C1C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Анастасиади</w:t>
      </w:r>
      <w:proofErr w:type="spellEnd"/>
      <w:r>
        <w:rPr>
          <w:sz w:val="24"/>
          <w:szCs w:val="24"/>
        </w:rPr>
        <w:t xml:space="preserve"> Э.Н.</w:t>
      </w:r>
    </w:p>
    <w:tbl>
      <w:tblPr>
        <w:tblpPr w:leftFromText="180" w:rightFromText="180" w:vertAnchor="text" w:horzAnchor="margin" w:tblpXSpec="center" w:tblpY="173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1C1C20" w:rsidRPr="003205ED" w:rsidTr="0076200C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C20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1C1C20" w:rsidRPr="003205ED" w:rsidTr="0076200C">
        <w:trPr>
          <w:trHeight w:val="18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1C20" w:rsidRPr="003205ED" w:rsidTr="0076200C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</w:tbl>
    <w:p w:rsidR="001C1C20" w:rsidRDefault="001C1C20" w:rsidP="001C1C20">
      <w:pPr>
        <w:rPr>
          <w:sz w:val="24"/>
          <w:szCs w:val="24"/>
        </w:rPr>
      </w:pPr>
    </w:p>
    <w:p w:rsidR="00A15CDE" w:rsidRDefault="00A15CDE" w:rsidP="001C1C20">
      <w:pPr>
        <w:rPr>
          <w:sz w:val="24"/>
          <w:szCs w:val="24"/>
        </w:rPr>
      </w:pPr>
    </w:p>
    <w:p w:rsidR="001C1C20" w:rsidRDefault="001C1C20" w:rsidP="001C1C20">
      <w:pPr>
        <w:rPr>
          <w:sz w:val="24"/>
          <w:szCs w:val="24"/>
        </w:rPr>
      </w:pPr>
      <w:r>
        <w:rPr>
          <w:sz w:val="24"/>
          <w:szCs w:val="24"/>
        </w:rPr>
        <w:t>9 «Б</w:t>
      </w:r>
      <w:r w:rsidRPr="003F2187">
        <w:rPr>
          <w:sz w:val="24"/>
          <w:szCs w:val="24"/>
        </w:rPr>
        <w:t>» класс</w:t>
      </w:r>
    </w:p>
    <w:p w:rsidR="00A15CDE" w:rsidRPr="00B8399E" w:rsidRDefault="00A15CDE" w:rsidP="001C1C20">
      <w:pPr>
        <w:rPr>
          <w:sz w:val="24"/>
          <w:szCs w:val="24"/>
        </w:rPr>
      </w:pPr>
      <w:r>
        <w:rPr>
          <w:sz w:val="24"/>
          <w:szCs w:val="24"/>
        </w:rPr>
        <w:t>Учитель Косяк Т.И.</w:t>
      </w:r>
    </w:p>
    <w:tbl>
      <w:tblPr>
        <w:tblpPr w:leftFromText="180" w:rightFromText="180" w:vertAnchor="text" w:horzAnchor="margin" w:tblpXSpec="center" w:tblpY="173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1C1C20" w:rsidRPr="003205ED" w:rsidTr="0076200C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C20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1C1C20" w:rsidRPr="003205ED" w:rsidTr="0076200C">
        <w:trPr>
          <w:trHeight w:val="18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1C20" w:rsidRPr="003205ED" w:rsidTr="0076200C">
        <w:trPr>
          <w:cantSplit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</w:tbl>
    <w:p w:rsidR="001C1C20" w:rsidRDefault="001C1C20" w:rsidP="001C1C20">
      <w:pPr>
        <w:jc w:val="center"/>
        <w:rPr>
          <w:sz w:val="24"/>
          <w:szCs w:val="24"/>
        </w:rPr>
      </w:pPr>
    </w:p>
    <w:p w:rsidR="00A15CDE" w:rsidRDefault="00A15CDE" w:rsidP="001C1C20">
      <w:pPr>
        <w:jc w:val="center"/>
        <w:rPr>
          <w:sz w:val="24"/>
          <w:szCs w:val="24"/>
        </w:rPr>
      </w:pPr>
    </w:p>
    <w:p w:rsidR="00A15CDE" w:rsidRDefault="00A15CDE" w:rsidP="001C1C20">
      <w:pPr>
        <w:jc w:val="center"/>
        <w:rPr>
          <w:sz w:val="24"/>
          <w:szCs w:val="24"/>
        </w:rPr>
      </w:pPr>
    </w:p>
    <w:p w:rsidR="00017C4B" w:rsidRDefault="00017C4B" w:rsidP="00A15CDE">
      <w:pPr>
        <w:spacing w:line="276" w:lineRule="auto"/>
        <w:rPr>
          <w:sz w:val="24"/>
          <w:szCs w:val="24"/>
        </w:rPr>
      </w:pPr>
    </w:p>
    <w:p w:rsidR="00A15CDE" w:rsidRPr="00B8399E" w:rsidRDefault="00A15CDE" w:rsidP="00A15C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 «В</w:t>
      </w:r>
      <w:r w:rsidRPr="003F2187">
        <w:rPr>
          <w:sz w:val="24"/>
          <w:szCs w:val="24"/>
        </w:rPr>
        <w:t>» класс</w:t>
      </w:r>
    </w:p>
    <w:p w:rsidR="00A15CDE" w:rsidRPr="00163D45" w:rsidRDefault="00A15CDE" w:rsidP="00A15C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Анастасиади</w:t>
      </w:r>
      <w:proofErr w:type="spellEnd"/>
      <w:r>
        <w:rPr>
          <w:sz w:val="24"/>
          <w:szCs w:val="24"/>
        </w:rPr>
        <w:t xml:space="preserve"> Э.Н.</w:t>
      </w:r>
    </w:p>
    <w:tbl>
      <w:tblPr>
        <w:tblpPr w:leftFromText="180" w:rightFromText="180" w:vertAnchor="text" w:horzAnchor="margin" w:tblpXSpec="center" w:tblpY="173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A15CDE" w:rsidRPr="003205ED" w:rsidTr="00E52137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CDE" w:rsidRDefault="00A15CDE" w:rsidP="00E5213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A15CDE" w:rsidRPr="003205ED" w:rsidTr="00E52137">
        <w:trPr>
          <w:trHeight w:val="18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5CDE" w:rsidRPr="003205ED" w:rsidTr="00E52137">
        <w:trPr>
          <w:cantSplit/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EC35B3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</w:tbl>
    <w:p w:rsidR="00A15CDE" w:rsidRDefault="00A15CDE" w:rsidP="00A15CDE">
      <w:pPr>
        <w:rPr>
          <w:sz w:val="24"/>
          <w:szCs w:val="24"/>
        </w:rPr>
      </w:pPr>
    </w:p>
    <w:p w:rsidR="00A15CDE" w:rsidRDefault="00A15CDE" w:rsidP="001C1C20">
      <w:pPr>
        <w:jc w:val="center"/>
        <w:rPr>
          <w:sz w:val="24"/>
          <w:szCs w:val="24"/>
        </w:rPr>
      </w:pPr>
    </w:p>
    <w:p w:rsidR="00A15CDE" w:rsidRDefault="00A15CDE" w:rsidP="001C1C20">
      <w:pPr>
        <w:jc w:val="center"/>
        <w:rPr>
          <w:sz w:val="24"/>
          <w:szCs w:val="24"/>
        </w:rPr>
      </w:pPr>
    </w:p>
    <w:p w:rsidR="001C1C20" w:rsidRPr="00B8399E" w:rsidRDefault="001C1C20" w:rsidP="001C1C20">
      <w:pPr>
        <w:jc w:val="center"/>
        <w:rPr>
          <w:sz w:val="24"/>
          <w:szCs w:val="24"/>
        </w:rPr>
      </w:pPr>
      <w:r w:rsidRPr="00B8399E">
        <w:rPr>
          <w:sz w:val="24"/>
          <w:szCs w:val="24"/>
        </w:rPr>
        <w:t>Общие результаты по русскому языку:</w:t>
      </w:r>
    </w:p>
    <w:tbl>
      <w:tblPr>
        <w:tblpPr w:leftFromText="180" w:rightFromText="180" w:vertAnchor="text" w:horzAnchor="margin" w:tblpXSpec="center" w:tblpY="173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1C1C20" w:rsidRPr="003205ED" w:rsidTr="0076200C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C20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1C1C20" w:rsidRPr="003205ED" w:rsidTr="0076200C">
        <w:trPr>
          <w:trHeight w:val="18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1C20" w:rsidRPr="003205ED" w:rsidTr="0076200C">
        <w:trPr>
          <w:cantSplit/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15CDE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EC35B3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  <w:r w:rsidR="001B146D">
              <w:rPr>
                <w:b/>
                <w:bCs/>
              </w:rPr>
              <w:t>1</w:t>
            </w:r>
          </w:p>
        </w:tc>
      </w:tr>
    </w:tbl>
    <w:p w:rsidR="001C1C20" w:rsidRPr="001C40AA" w:rsidRDefault="001C1C20" w:rsidP="001C1C20">
      <w:pPr>
        <w:shd w:val="clear" w:color="auto" w:fill="FFFFFF"/>
        <w:autoSpaceDE w:val="0"/>
        <w:jc w:val="both"/>
        <w:rPr>
          <w:bCs/>
          <w:iCs/>
        </w:rPr>
      </w:pPr>
    </w:p>
    <w:p w:rsidR="00163D45" w:rsidRDefault="00163D45" w:rsidP="001C1C2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63D45" w:rsidRDefault="00163D45" w:rsidP="00163D45">
      <w:pPr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146D" w:rsidRDefault="001B146D" w:rsidP="001C1C2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B146D" w:rsidRPr="00996D67" w:rsidRDefault="001B146D" w:rsidP="001B146D">
      <w:pPr>
        <w:shd w:val="clear" w:color="auto" w:fill="FFFFFF"/>
        <w:autoSpaceDE w:val="0"/>
        <w:jc w:val="both"/>
        <w:rPr>
          <w:bCs/>
          <w:iCs/>
          <w:sz w:val="24"/>
          <w:szCs w:val="24"/>
        </w:rPr>
      </w:pPr>
      <w:r w:rsidRPr="00996D67">
        <w:rPr>
          <w:bCs/>
          <w:iCs/>
          <w:sz w:val="24"/>
          <w:szCs w:val="24"/>
        </w:rPr>
        <w:t>Средний балл за экзамен – 4,3</w:t>
      </w:r>
      <w:r>
        <w:rPr>
          <w:bCs/>
          <w:iCs/>
          <w:sz w:val="24"/>
          <w:szCs w:val="24"/>
        </w:rPr>
        <w:t>1</w:t>
      </w:r>
      <w:r w:rsidRPr="00996D67">
        <w:rPr>
          <w:bCs/>
          <w:iCs/>
          <w:sz w:val="24"/>
          <w:szCs w:val="24"/>
        </w:rPr>
        <w:t>.</w:t>
      </w:r>
    </w:p>
    <w:p w:rsidR="001B146D" w:rsidRPr="00996D67" w:rsidRDefault="001B146D" w:rsidP="001B146D">
      <w:pPr>
        <w:shd w:val="clear" w:color="auto" w:fill="FFFFFF"/>
        <w:autoSpaceDE w:val="0"/>
        <w:jc w:val="both"/>
        <w:rPr>
          <w:bCs/>
          <w:iCs/>
          <w:sz w:val="24"/>
          <w:szCs w:val="24"/>
        </w:rPr>
      </w:pPr>
    </w:p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sz w:val="24"/>
          <w:szCs w:val="24"/>
        </w:rPr>
      </w:pPr>
    </w:p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sz w:val="24"/>
          <w:szCs w:val="24"/>
        </w:rPr>
      </w:pPr>
      <w:r w:rsidRPr="00996D67">
        <w:rPr>
          <w:bCs/>
          <w:iCs/>
          <w:sz w:val="24"/>
          <w:szCs w:val="24"/>
        </w:rPr>
        <w:lastRenderedPageBreak/>
        <w:t>Динамика сдачи ОГЭ по русскому языку:</w:t>
      </w:r>
    </w:p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999"/>
        <w:gridCol w:w="3017"/>
        <w:gridCol w:w="2977"/>
      </w:tblGrid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2013-2014 учебный год, %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2014-2015 учебный год, %</w:t>
            </w:r>
          </w:p>
        </w:tc>
      </w:tr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</w:tr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42,5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B146D" w:rsidTr="00806766">
        <w:trPr>
          <w:jc w:val="center"/>
        </w:trPr>
        <w:tc>
          <w:tcPr>
            <w:tcW w:w="1999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301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3,86</w:t>
            </w:r>
          </w:p>
        </w:tc>
        <w:tc>
          <w:tcPr>
            <w:tcW w:w="2977" w:type="dxa"/>
          </w:tcPr>
          <w:p w:rsidR="001B146D" w:rsidRDefault="001B146D" w:rsidP="0080676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4,31</w:t>
            </w:r>
          </w:p>
        </w:tc>
      </w:tr>
    </w:tbl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sz w:val="24"/>
          <w:szCs w:val="24"/>
        </w:rPr>
      </w:pPr>
    </w:p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noProof/>
          <w:sz w:val="24"/>
          <w:szCs w:val="24"/>
        </w:rPr>
      </w:pPr>
    </w:p>
    <w:p w:rsidR="001B146D" w:rsidRDefault="001B146D" w:rsidP="001B146D">
      <w:pPr>
        <w:shd w:val="clear" w:color="auto" w:fill="FFFFFF"/>
        <w:autoSpaceDE w:val="0"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146D" w:rsidRDefault="001B146D" w:rsidP="001C1C2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1C1C20" w:rsidRDefault="001C1C20" w:rsidP="001C1C20">
      <w:pPr>
        <w:spacing w:line="276" w:lineRule="auto"/>
        <w:jc w:val="both"/>
        <w:rPr>
          <w:sz w:val="24"/>
          <w:szCs w:val="24"/>
        </w:rPr>
      </w:pPr>
      <w:r w:rsidRPr="003F2187">
        <w:rPr>
          <w:b/>
          <w:bCs/>
          <w:iCs/>
          <w:sz w:val="24"/>
          <w:szCs w:val="24"/>
        </w:rPr>
        <w:t>Вывод:</w:t>
      </w:r>
      <w:r w:rsidRPr="003F2187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F2187">
        <w:rPr>
          <w:sz w:val="24"/>
          <w:szCs w:val="24"/>
        </w:rPr>
        <w:t xml:space="preserve">о списку </w:t>
      </w:r>
      <w:r w:rsidR="00A15CDE">
        <w:rPr>
          <w:sz w:val="24"/>
          <w:szCs w:val="24"/>
        </w:rPr>
        <w:t>- 68 обучающих</w:t>
      </w:r>
      <w:r>
        <w:rPr>
          <w:sz w:val="24"/>
          <w:szCs w:val="24"/>
        </w:rPr>
        <w:t xml:space="preserve">ся, сдававшие ОГЭ, и </w:t>
      </w:r>
      <w:r w:rsidRPr="003F2187">
        <w:rPr>
          <w:sz w:val="24"/>
          <w:szCs w:val="24"/>
        </w:rPr>
        <w:t>все  100% учеников сдали экзамен на положительную оценку.</w:t>
      </w:r>
    </w:p>
    <w:p w:rsidR="001C1C20" w:rsidRPr="001C40AA" w:rsidRDefault="001C1C20" w:rsidP="001C1C20">
      <w:pPr>
        <w:spacing w:line="276" w:lineRule="auto"/>
        <w:jc w:val="both"/>
        <w:rPr>
          <w:sz w:val="18"/>
          <w:szCs w:val="18"/>
        </w:rPr>
      </w:pPr>
    </w:p>
    <w:p w:rsidR="00A15CDE" w:rsidRDefault="00A15CDE" w:rsidP="001C1C20">
      <w:pPr>
        <w:jc w:val="center"/>
        <w:rPr>
          <w:b/>
          <w:sz w:val="24"/>
          <w:szCs w:val="24"/>
        </w:rPr>
      </w:pPr>
    </w:p>
    <w:p w:rsidR="001C1C20" w:rsidRPr="005E5C48" w:rsidRDefault="001C1C20" w:rsidP="001C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Pr="003F2187">
        <w:rPr>
          <w:b/>
          <w:sz w:val="24"/>
          <w:szCs w:val="24"/>
        </w:rPr>
        <w:t xml:space="preserve"> государственной итоговой аттестации по математике</w:t>
      </w:r>
    </w:p>
    <w:p w:rsidR="00163D45" w:rsidRDefault="00163D45" w:rsidP="001C1C20">
      <w:pPr>
        <w:rPr>
          <w:sz w:val="24"/>
          <w:szCs w:val="24"/>
        </w:rPr>
      </w:pPr>
    </w:p>
    <w:p w:rsidR="001C1C20" w:rsidRPr="003F2187" w:rsidRDefault="001C1C20" w:rsidP="001C1C20">
      <w:pPr>
        <w:rPr>
          <w:sz w:val="24"/>
          <w:szCs w:val="24"/>
        </w:rPr>
      </w:pPr>
      <w:r w:rsidRPr="003F2187">
        <w:rPr>
          <w:sz w:val="24"/>
          <w:szCs w:val="24"/>
        </w:rPr>
        <w:t>9 «А» класс</w:t>
      </w:r>
    </w:p>
    <w:p w:rsidR="001C1C20" w:rsidRPr="003F2187" w:rsidRDefault="00A15CDE" w:rsidP="001C1C20">
      <w:pPr>
        <w:rPr>
          <w:sz w:val="24"/>
          <w:szCs w:val="24"/>
        </w:rPr>
      </w:pPr>
      <w:r>
        <w:rPr>
          <w:sz w:val="24"/>
          <w:szCs w:val="24"/>
        </w:rPr>
        <w:t>Учитель Абрамова О.Б.</w:t>
      </w:r>
    </w:p>
    <w:tbl>
      <w:tblPr>
        <w:tblpPr w:leftFromText="180" w:rightFromText="180" w:vertAnchor="text" w:horzAnchor="margin" w:tblpXSpec="center" w:tblpY="17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46"/>
        <w:gridCol w:w="476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1C1C20" w:rsidRPr="003205ED" w:rsidTr="0076200C">
        <w:trPr>
          <w:trHeight w:val="5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C20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1C1C20" w:rsidRPr="003205ED" w:rsidTr="00A15CDE">
        <w:trPr>
          <w:trHeight w:val="143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A15CDE" w:rsidP="00A15CDE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A15CDE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A15C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1C20" w:rsidRPr="003205ED" w:rsidTr="0076200C">
        <w:trPr>
          <w:cantSplit/>
          <w:trHeight w:val="12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03BD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</w:t>
            </w:r>
          </w:p>
        </w:tc>
      </w:tr>
      <w:tr w:rsidR="001C1C20" w:rsidRPr="003205ED" w:rsidTr="0076200C">
        <w:trPr>
          <w:cantSplit/>
          <w:trHeight w:val="9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Алгебра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3013E1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</w:t>
            </w:r>
          </w:p>
        </w:tc>
      </w:tr>
      <w:tr w:rsidR="001C1C20" w:rsidRPr="003205ED" w:rsidTr="0076200C">
        <w:trPr>
          <w:cantSplit/>
          <w:trHeight w:val="11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Геометрия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3013E1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935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</w:tr>
    </w:tbl>
    <w:p w:rsidR="001C1C20" w:rsidRPr="001B146D" w:rsidRDefault="001C1C20" w:rsidP="001C1C20">
      <w:pPr>
        <w:tabs>
          <w:tab w:val="left" w:pos="0"/>
        </w:tabs>
        <w:spacing w:line="276" w:lineRule="auto"/>
        <w:ind w:right="175"/>
        <w:jc w:val="both"/>
        <w:rPr>
          <w:b/>
          <w:bCs/>
          <w:iCs/>
          <w:sz w:val="24"/>
          <w:szCs w:val="24"/>
        </w:rPr>
      </w:pPr>
    </w:p>
    <w:p w:rsidR="00A15CDE" w:rsidRDefault="00A15CDE" w:rsidP="001C1C20">
      <w:pPr>
        <w:spacing w:line="276" w:lineRule="auto"/>
        <w:rPr>
          <w:sz w:val="24"/>
          <w:szCs w:val="24"/>
        </w:rPr>
      </w:pPr>
    </w:p>
    <w:p w:rsidR="001C1C20" w:rsidRPr="003F2187" w:rsidRDefault="001C1C20" w:rsidP="001C1C20">
      <w:pPr>
        <w:spacing w:line="276" w:lineRule="auto"/>
        <w:rPr>
          <w:sz w:val="24"/>
          <w:szCs w:val="24"/>
        </w:rPr>
      </w:pPr>
      <w:r w:rsidRPr="003F2187">
        <w:rPr>
          <w:sz w:val="24"/>
          <w:szCs w:val="24"/>
        </w:rPr>
        <w:t>9 «Б» класс</w:t>
      </w:r>
    </w:p>
    <w:p w:rsidR="001C1C20" w:rsidRPr="003F2187" w:rsidRDefault="00A15CDE" w:rsidP="001C1C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Учитель Михайлова Т.В.</w:t>
      </w:r>
    </w:p>
    <w:tbl>
      <w:tblPr>
        <w:tblpPr w:leftFromText="180" w:rightFromText="180" w:vertAnchor="text" w:horzAnchor="margin" w:tblpXSpec="center" w:tblpY="17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87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1C1C20" w:rsidRPr="003205ED" w:rsidTr="0076200C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C20" w:rsidRDefault="001C1C20" w:rsidP="0076200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</w:p>
        </w:tc>
      </w:tr>
      <w:tr w:rsidR="001C1C20" w:rsidRPr="003205ED" w:rsidTr="0076200C">
        <w:trPr>
          <w:trHeight w:val="1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A15CDE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Default="001C1C20" w:rsidP="0076200C">
            <w:pPr>
              <w:jc w:val="center"/>
              <w:rPr>
                <w:b/>
                <w:sz w:val="18"/>
                <w:szCs w:val="18"/>
              </w:rPr>
            </w:pPr>
          </w:p>
          <w:p w:rsidR="001C1C20" w:rsidRPr="003205ED" w:rsidRDefault="001C1C20" w:rsidP="0076200C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1C1C20" w:rsidP="00762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1C20" w:rsidRPr="003205ED" w:rsidTr="0076200C">
        <w:trPr>
          <w:cantSplit/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Pr="003205ED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03BD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</w:t>
            </w:r>
          </w:p>
        </w:tc>
      </w:tr>
      <w:tr w:rsidR="001C1C20" w:rsidRPr="003205ED" w:rsidTr="0076200C">
        <w:trPr>
          <w:cantSplit/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Алгебра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045F2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</w:t>
            </w:r>
          </w:p>
        </w:tc>
      </w:tr>
      <w:tr w:rsidR="001C1C20" w:rsidRPr="003205ED" w:rsidTr="0076200C">
        <w:trPr>
          <w:cantSplit/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C20" w:rsidRDefault="001C1C20" w:rsidP="0076200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Геометрия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A15CD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045F2E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Pr="003205ED" w:rsidRDefault="00935D38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20" w:rsidRDefault="005E7AD5" w:rsidP="0076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1C1C20" w:rsidRPr="001B146D" w:rsidRDefault="001C1C20" w:rsidP="001C1C20">
      <w:pPr>
        <w:tabs>
          <w:tab w:val="left" w:pos="0"/>
          <w:tab w:val="left" w:pos="2070"/>
        </w:tabs>
        <w:ind w:right="175"/>
        <w:rPr>
          <w:b/>
          <w:bCs/>
          <w:iCs/>
          <w:sz w:val="24"/>
          <w:szCs w:val="24"/>
        </w:rPr>
      </w:pPr>
    </w:p>
    <w:p w:rsidR="00163D45" w:rsidRPr="001B146D" w:rsidRDefault="00163D45" w:rsidP="00A15CDE">
      <w:pPr>
        <w:rPr>
          <w:sz w:val="24"/>
          <w:szCs w:val="24"/>
        </w:rPr>
      </w:pPr>
    </w:p>
    <w:p w:rsidR="00A15CDE" w:rsidRPr="003F2187" w:rsidRDefault="00A15CDE" w:rsidP="00A15CDE">
      <w:pPr>
        <w:rPr>
          <w:sz w:val="24"/>
          <w:szCs w:val="24"/>
        </w:rPr>
      </w:pPr>
      <w:r>
        <w:rPr>
          <w:sz w:val="24"/>
          <w:szCs w:val="24"/>
        </w:rPr>
        <w:t>9 «В</w:t>
      </w:r>
      <w:r w:rsidRPr="003F2187">
        <w:rPr>
          <w:sz w:val="24"/>
          <w:szCs w:val="24"/>
        </w:rPr>
        <w:t>» класс</w:t>
      </w:r>
    </w:p>
    <w:p w:rsidR="00A15CDE" w:rsidRDefault="00A15CDE" w:rsidP="00A15CDE">
      <w:pPr>
        <w:rPr>
          <w:sz w:val="24"/>
          <w:szCs w:val="24"/>
        </w:rPr>
      </w:pPr>
      <w:r>
        <w:rPr>
          <w:sz w:val="24"/>
          <w:szCs w:val="24"/>
        </w:rPr>
        <w:t>Учитель Абрамова О.Б.</w:t>
      </w:r>
    </w:p>
    <w:p w:rsidR="00163D45" w:rsidRPr="00720767" w:rsidRDefault="00163D45" w:rsidP="00A15CDE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73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829"/>
        <w:gridCol w:w="466"/>
        <w:gridCol w:w="706"/>
        <w:gridCol w:w="630"/>
        <w:gridCol w:w="696"/>
        <w:gridCol w:w="696"/>
        <w:gridCol w:w="628"/>
        <w:gridCol w:w="623"/>
        <w:gridCol w:w="613"/>
        <w:gridCol w:w="834"/>
        <w:gridCol w:w="834"/>
        <w:gridCol w:w="973"/>
      </w:tblGrid>
      <w:tr w:rsidR="00A15CDE" w:rsidRPr="003205ED" w:rsidTr="00720767">
        <w:trPr>
          <w:trHeight w:val="5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CDE" w:rsidRDefault="00A15CDE" w:rsidP="00E5213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A15CDE" w:rsidRPr="003205ED" w:rsidTr="00720767">
        <w:trPr>
          <w:trHeight w:val="14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Default="00A15CDE" w:rsidP="00E52137">
            <w:pPr>
              <w:jc w:val="center"/>
              <w:rPr>
                <w:b/>
                <w:sz w:val="18"/>
                <w:szCs w:val="18"/>
              </w:rPr>
            </w:pPr>
          </w:p>
          <w:p w:rsidR="00A15CDE" w:rsidRPr="003205ED" w:rsidRDefault="00A15CDE" w:rsidP="00E5213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5CDE" w:rsidRPr="003205ED" w:rsidTr="009303BD">
        <w:trPr>
          <w:cantSplit/>
          <w:trHeight w:val="12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Pr="003205ED" w:rsidRDefault="00A15CDE" w:rsidP="00E52137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A15CD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9303BD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</w:t>
            </w:r>
          </w:p>
        </w:tc>
      </w:tr>
      <w:tr w:rsidR="00A15CDE" w:rsidRPr="003205ED" w:rsidTr="00720767">
        <w:trPr>
          <w:cantSplit/>
          <w:trHeight w:val="9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Default="00A15CDE" w:rsidP="00E52137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Алгебра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A15CD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045F2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</w:tr>
      <w:tr w:rsidR="00A15CDE" w:rsidRPr="003205ED" w:rsidTr="00720767">
        <w:trPr>
          <w:cantSplit/>
          <w:trHeight w:val="11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CDE" w:rsidRDefault="00A15CDE" w:rsidP="00E52137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Геометрия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A15CD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Pr="003205ED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045F2E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935D38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DE" w:rsidRDefault="005E7AD5" w:rsidP="00E52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</w:t>
            </w:r>
          </w:p>
        </w:tc>
      </w:tr>
    </w:tbl>
    <w:p w:rsidR="00A15CDE" w:rsidRDefault="00A15CDE" w:rsidP="001C1C20">
      <w:pPr>
        <w:tabs>
          <w:tab w:val="left" w:pos="0"/>
          <w:tab w:val="left" w:pos="2070"/>
        </w:tabs>
        <w:ind w:right="175"/>
        <w:rPr>
          <w:b/>
          <w:bCs/>
          <w:iCs/>
          <w:sz w:val="28"/>
          <w:szCs w:val="28"/>
        </w:rPr>
      </w:pPr>
    </w:p>
    <w:p w:rsidR="001B146D" w:rsidRPr="005E5C48" w:rsidRDefault="001B146D" w:rsidP="001C1C20">
      <w:pPr>
        <w:tabs>
          <w:tab w:val="left" w:pos="0"/>
          <w:tab w:val="left" w:pos="2070"/>
        </w:tabs>
        <w:ind w:right="175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367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540"/>
        <w:gridCol w:w="720"/>
        <w:gridCol w:w="642"/>
        <w:gridCol w:w="709"/>
        <w:gridCol w:w="709"/>
        <w:gridCol w:w="640"/>
        <w:gridCol w:w="635"/>
        <w:gridCol w:w="625"/>
        <w:gridCol w:w="851"/>
        <w:gridCol w:w="851"/>
        <w:gridCol w:w="992"/>
      </w:tblGrid>
      <w:tr w:rsidR="00720767" w:rsidRPr="003205ED" w:rsidTr="00720767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67" w:rsidRPr="003205ED" w:rsidRDefault="00720767" w:rsidP="007207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</w:t>
            </w:r>
            <w:r w:rsidRPr="003205ED">
              <w:rPr>
                <w:b/>
                <w:bCs/>
                <w:sz w:val="18"/>
                <w:szCs w:val="18"/>
              </w:rPr>
              <w:t>редмет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67" w:rsidRPr="003205ED" w:rsidRDefault="00720767" w:rsidP="0072076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сдававших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 xml:space="preserve"> экзамен в новой форме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 xml:space="preserve">Из них </w:t>
            </w:r>
            <w:proofErr w:type="gramStart"/>
            <w:r w:rsidRPr="003205ED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3205E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767" w:rsidRDefault="00720767" w:rsidP="0072076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20767" w:rsidRPr="003205ED" w:rsidRDefault="00720767" w:rsidP="007207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>Качество знаний по итогам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67" w:rsidRPr="003205ED" w:rsidRDefault="00720767" w:rsidP="007207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sz w:val="18"/>
                <w:szCs w:val="18"/>
              </w:rPr>
              <w:t>Качество знаний</w:t>
            </w: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/>
                <w:bCs/>
                <w:color w:val="000000"/>
                <w:sz w:val="18"/>
                <w:szCs w:val="18"/>
              </w:rPr>
              <w:t>результатам ГИА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67" w:rsidRPr="003205ED" w:rsidRDefault="00720767" w:rsidP="007207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05ED">
              <w:rPr>
                <w:b/>
                <w:bCs/>
                <w:color w:val="000000"/>
                <w:sz w:val="18"/>
                <w:szCs w:val="18"/>
              </w:rPr>
              <w:t xml:space="preserve">Средний балл по предмету </w:t>
            </w:r>
          </w:p>
        </w:tc>
      </w:tr>
      <w:tr w:rsidR="00720767" w:rsidRPr="003205ED" w:rsidTr="00720767">
        <w:trPr>
          <w:trHeight w:val="15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«5</w:t>
            </w:r>
            <w:r w:rsidRPr="003205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Default="00720767" w:rsidP="00720767">
            <w:pPr>
              <w:jc w:val="center"/>
              <w:rPr>
                <w:b/>
                <w:sz w:val="18"/>
                <w:szCs w:val="18"/>
              </w:rPr>
            </w:pPr>
          </w:p>
          <w:p w:rsidR="00720767" w:rsidRPr="003205ED" w:rsidRDefault="00720767" w:rsidP="00720767">
            <w:pPr>
              <w:jc w:val="center"/>
              <w:rPr>
                <w:b/>
                <w:sz w:val="18"/>
                <w:szCs w:val="18"/>
              </w:rPr>
            </w:pPr>
            <w:r w:rsidRPr="003205E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0767" w:rsidRPr="003205ED" w:rsidTr="00720767">
        <w:trPr>
          <w:cantSplit/>
          <w:trHeight w:val="1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767" w:rsidRPr="003205ED" w:rsidRDefault="00720767" w:rsidP="00720767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7" w:rsidRPr="003205ED" w:rsidRDefault="00720767" w:rsidP="00720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</w:t>
            </w:r>
          </w:p>
        </w:tc>
      </w:tr>
    </w:tbl>
    <w:p w:rsidR="00163D45" w:rsidRPr="003F2187" w:rsidRDefault="001C1C20" w:rsidP="00720767">
      <w:pPr>
        <w:jc w:val="center"/>
        <w:rPr>
          <w:sz w:val="24"/>
          <w:szCs w:val="24"/>
        </w:rPr>
      </w:pPr>
      <w:r w:rsidRPr="003F2187">
        <w:rPr>
          <w:sz w:val="24"/>
          <w:szCs w:val="24"/>
        </w:rPr>
        <w:t>Общие результаты по математике</w:t>
      </w:r>
    </w:p>
    <w:p w:rsidR="00163D45" w:rsidRDefault="00163D45" w:rsidP="001C1C20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:rsidR="00163D45" w:rsidRDefault="00163D45" w:rsidP="00163D45">
      <w:pPr>
        <w:pStyle w:val="a3"/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76875" cy="2914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1C20" w:rsidRDefault="00A15CDE" w:rsidP="00B1548D">
      <w:pPr>
        <w:pStyle w:val="a3"/>
        <w:spacing w:after="0" w:line="312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Сводные результаты ГИА-2015</w:t>
      </w:r>
      <w:r w:rsidR="001C1C20">
        <w:rPr>
          <w:b/>
          <w:sz w:val="24"/>
          <w:szCs w:val="24"/>
        </w:rPr>
        <w:t xml:space="preserve"> в </w:t>
      </w:r>
      <w:proofErr w:type="spellStart"/>
      <w:r w:rsidR="001C1C20">
        <w:rPr>
          <w:b/>
          <w:sz w:val="24"/>
          <w:szCs w:val="24"/>
        </w:rPr>
        <w:t>IX-х</w:t>
      </w:r>
      <w:proofErr w:type="spellEnd"/>
      <w:r w:rsidR="001C1C20">
        <w:rPr>
          <w:b/>
          <w:sz w:val="24"/>
          <w:szCs w:val="24"/>
        </w:rPr>
        <w:t xml:space="preserve"> классах</w:t>
      </w:r>
    </w:p>
    <w:p w:rsidR="00B1548D" w:rsidRPr="00C30D62" w:rsidRDefault="00B1548D" w:rsidP="00B1548D">
      <w:pPr>
        <w:pStyle w:val="a3"/>
        <w:spacing w:after="0" w:line="312" w:lineRule="auto"/>
        <w:ind w:left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275"/>
        <w:gridCol w:w="1418"/>
        <w:gridCol w:w="850"/>
        <w:gridCol w:w="851"/>
        <w:gridCol w:w="709"/>
        <w:gridCol w:w="708"/>
        <w:gridCol w:w="1134"/>
        <w:gridCol w:w="1134"/>
      </w:tblGrid>
      <w:tr w:rsidR="001C1C20" w:rsidRPr="002A22EB" w:rsidTr="0076200C">
        <w:trPr>
          <w:trHeight w:val="720"/>
        </w:trPr>
        <w:tc>
          <w:tcPr>
            <w:tcW w:w="817" w:type="dxa"/>
            <w:vMerge w:val="restart"/>
          </w:tcPr>
          <w:p w:rsidR="001C1C20" w:rsidRPr="002A22EB" w:rsidRDefault="001C1C20" w:rsidP="0076200C">
            <w:pPr>
              <w:pStyle w:val="a3"/>
              <w:spacing w:after="0" w:line="360" w:lineRule="auto"/>
              <w:ind w:left="0"/>
            </w:pPr>
            <w:r w:rsidRPr="002A22EB">
              <w:t xml:space="preserve">Класс </w:t>
            </w:r>
          </w:p>
        </w:tc>
        <w:tc>
          <w:tcPr>
            <w:tcW w:w="1418" w:type="dxa"/>
            <w:vMerge w:val="restart"/>
          </w:tcPr>
          <w:p w:rsidR="001C1C20" w:rsidRPr="002A22EB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 w:rsidRPr="002A22EB">
              <w:t xml:space="preserve">Всего </w:t>
            </w:r>
            <w:proofErr w:type="gramStart"/>
            <w:r w:rsidRPr="002A22EB">
              <w:t>обучающихся</w:t>
            </w:r>
            <w:proofErr w:type="gramEnd"/>
          </w:p>
        </w:tc>
        <w:tc>
          <w:tcPr>
            <w:tcW w:w="1275" w:type="dxa"/>
            <w:vMerge w:val="restart"/>
          </w:tcPr>
          <w:p w:rsidR="001C1C20" w:rsidRPr="002A22EB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Количество </w:t>
            </w:r>
            <w:proofErr w:type="gramStart"/>
            <w:r>
              <w:t>сдававш</w:t>
            </w:r>
            <w:r w:rsidRPr="002A22EB">
              <w:t>их</w:t>
            </w:r>
            <w:proofErr w:type="gramEnd"/>
            <w:r w:rsidRPr="002A22EB">
              <w:t xml:space="preserve"> экзамен</w:t>
            </w:r>
          </w:p>
        </w:tc>
        <w:tc>
          <w:tcPr>
            <w:tcW w:w="1418" w:type="dxa"/>
            <w:vMerge w:val="restart"/>
          </w:tcPr>
          <w:p w:rsidR="001C1C20" w:rsidRPr="002A22EB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 w:rsidRPr="002A22EB">
              <w:t xml:space="preserve">Количество </w:t>
            </w:r>
            <w:proofErr w:type="gramStart"/>
            <w:r w:rsidRPr="002A22EB">
              <w:t>сдавших</w:t>
            </w:r>
            <w:proofErr w:type="gramEnd"/>
            <w:r w:rsidRPr="002A22EB">
              <w:t xml:space="preserve"> экзамен</w:t>
            </w:r>
          </w:p>
        </w:tc>
        <w:tc>
          <w:tcPr>
            <w:tcW w:w="3118" w:type="dxa"/>
            <w:gridSpan w:val="4"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  <w:r w:rsidRPr="002A22EB">
              <w:t xml:space="preserve">Результаты экзаменов </w:t>
            </w:r>
          </w:p>
        </w:tc>
        <w:tc>
          <w:tcPr>
            <w:tcW w:w="1134" w:type="dxa"/>
            <w:vMerge w:val="restart"/>
          </w:tcPr>
          <w:p w:rsidR="001C1C20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 w:rsidRPr="002A22EB">
              <w:t>Качество знаний</w:t>
            </w:r>
          </w:p>
          <w:p w:rsidR="001C1C20" w:rsidRPr="002A22EB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134" w:type="dxa"/>
            <w:vMerge w:val="restart"/>
          </w:tcPr>
          <w:p w:rsidR="001C1C20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proofErr w:type="spellStart"/>
            <w:r>
              <w:t>Успев-</w:t>
            </w:r>
            <w:r w:rsidRPr="002A22EB">
              <w:t>ть</w:t>
            </w:r>
            <w:proofErr w:type="spellEnd"/>
          </w:p>
          <w:p w:rsidR="001C1C20" w:rsidRPr="002A22EB" w:rsidRDefault="001C1C20" w:rsidP="0076200C">
            <w:pPr>
              <w:pStyle w:val="a3"/>
              <w:spacing w:after="0" w:line="360" w:lineRule="auto"/>
              <w:ind w:left="0"/>
              <w:jc w:val="center"/>
            </w:pPr>
            <w:r>
              <w:t>(%)</w:t>
            </w:r>
          </w:p>
        </w:tc>
      </w:tr>
      <w:tr w:rsidR="001C1C20" w:rsidRPr="002A22EB" w:rsidTr="0076200C">
        <w:trPr>
          <w:trHeight w:val="525"/>
        </w:trPr>
        <w:tc>
          <w:tcPr>
            <w:tcW w:w="817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275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418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  <w:tc>
          <w:tcPr>
            <w:tcW w:w="850" w:type="dxa"/>
          </w:tcPr>
          <w:p w:rsidR="001C1C20" w:rsidRPr="002A22EB" w:rsidRDefault="001C1C20" w:rsidP="0076200C">
            <w:pPr>
              <w:pStyle w:val="a3"/>
              <w:spacing w:line="360" w:lineRule="auto"/>
              <w:jc w:val="center"/>
            </w:pPr>
            <w:r w:rsidRPr="002A22EB">
              <w:t>«5»</w:t>
            </w:r>
          </w:p>
        </w:tc>
        <w:tc>
          <w:tcPr>
            <w:tcW w:w="851" w:type="dxa"/>
          </w:tcPr>
          <w:p w:rsidR="001C1C20" w:rsidRPr="002A22EB" w:rsidRDefault="001C1C20" w:rsidP="0076200C">
            <w:pPr>
              <w:pStyle w:val="a3"/>
              <w:spacing w:line="360" w:lineRule="auto"/>
              <w:ind w:left="0"/>
              <w:jc w:val="center"/>
            </w:pPr>
            <w:r w:rsidRPr="002A22EB">
              <w:t>«4»</w:t>
            </w:r>
          </w:p>
        </w:tc>
        <w:tc>
          <w:tcPr>
            <w:tcW w:w="709" w:type="dxa"/>
          </w:tcPr>
          <w:p w:rsidR="001C1C20" w:rsidRPr="002A22EB" w:rsidRDefault="001C1C20" w:rsidP="0076200C">
            <w:pPr>
              <w:pStyle w:val="a3"/>
              <w:spacing w:line="360" w:lineRule="auto"/>
              <w:ind w:left="0"/>
              <w:jc w:val="center"/>
            </w:pPr>
            <w:r w:rsidRPr="002A22EB">
              <w:t>«3»</w:t>
            </w:r>
          </w:p>
        </w:tc>
        <w:tc>
          <w:tcPr>
            <w:tcW w:w="708" w:type="dxa"/>
          </w:tcPr>
          <w:p w:rsidR="001C1C20" w:rsidRPr="002A22EB" w:rsidRDefault="001C1C20" w:rsidP="0076200C">
            <w:pPr>
              <w:pStyle w:val="a3"/>
              <w:spacing w:line="360" w:lineRule="auto"/>
              <w:ind w:left="0"/>
            </w:pPr>
            <w:r w:rsidRPr="002A22EB">
              <w:t>«2»</w:t>
            </w:r>
          </w:p>
        </w:tc>
        <w:tc>
          <w:tcPr>
            <w:tcW w:w="1134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134" w:type="dxa"/>
            <w:vMerge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</w:p>
        </w:tc>
      </w:tr>
      <w:tr w:rsidR="001C1C20" w:rsidRPr="002A22EB" w:rsidTr="0076200C">
        <w:tc>
          <w:tcPr>
            <w:tcW w:w="10314" w:type="dxa"/>
            <w:gridSpan w:val="10"/>
          </w:tcPr>
          <w:p w:rsidR="001C1C20" w:rsidRPr="002A22EB" w:rsidRDefault="001C1C20" w:rsidP="0076200C">
            <w:pPr>
              <w:pStyle w:val="a3"/>
              <w:spacing w:after="0" w:line="360" w:lineRule="auto"/>
              <w:jc w:val="center"/>
            </w:pPr>
            <w:r w:rsidRPr="002A22EB">
              <w:t>Русский язык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9 а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9 б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275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  <w:tr w:rsidR="00A15CDE" w:rsidRPr="002A22EB" w:rsidTr="00720767">
        <w:tc>
          <w:tcPr>
            <w:tcW w:w="817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9 в</w:t>
            </w:r>
          </w:p>
        </w:tc>
        <w:tc>
          <w:tcPr>
            <w:tcW w:w="1418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15CDE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A15CDE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15CDE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A15CDE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15CDE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86</w:t>
            </w:r>
          </w:p>
        </w:tc>
        <w:tc>
          <w:tcPr>
            <w:tcW w:w="1134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100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ind w:left="0"/>
              <w:jc w:val="center"/>
            </w:pPr>
            <w:r w:rsidRPr="002A22EB">
              <w:t>Итого</w:t>
            </w:r>
          </w:p>
        </w:tc>
        <w:tc>
          <w:tcPr>
            <w:tcW w:w="1418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1275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1418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850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720767" w:rsidP="00720767">
            <w:pPr>
              <w:pStyle w:val="a3"/>
              <w:spacing w:after="0" w:line="360" w:lineRule="auto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  <w:tr w:rsidR="001C1C20" w:rsidRPr="002A22EB" w:rsidTr="00720767">
        <w:tc>
          <w:tcPr>
            <w:tcW w:w="10314" w:type="dxa"/>
            <w:gridSpan w:val="10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Математика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9 а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017C4B" w:rsidP="00720767">
            <w:pPr>
              <w:pStyle w:val="a3"/>
              <w:spacing w:after="0" w:line="360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9 б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275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1C1C20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017C4B" w:rsidP="00720767">
            <w:pPr>
              <w:pStyle w:val="a3"/>
              <w:spacing w:after="0" w:line="360" w:lineRule="auto"/>
              <w:jc w:val="center"/>
            </w:pPr>
            <w:r>
              <w:t>71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  <w:tr w:rsidR="00A15CDE" w:rsidRPr="002A22EB" w:rsidTr="00720767">
        <w:tc>
          <w:tcPr>
            <w:tcW w:w="817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9 в</w:t>
            </w:r>
          </w:p>
        </w:tc>
        <w:tc>
          <w:tcPr>
            <w:tcW w:w="1418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15CDE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A15CDE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15CDE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A15CDE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15CDE" w:rsidRPr="002A22EB" w:rsidRDefault="00017C4B" w:rsidP="00720767">
            <w:pPr>
              <w:pStyle w:val="a3"/>
              <w:spacing w:after="0" w:line="360" w:lineRule="auto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A15CDE" w:rsidRPr="002A22EB" w:rsidRDefault="00A15CDE" w:rsidP="00720767">
            <w:pPr>
              <w:pStyle w:val="a3"/>
              <w:spacing w:after="0" w:line="360" w:lineRule="auto"/>
              <w:jc w:val="center"/>
            </w:pPr>
            <w:r>
              <w:t>100</w:t>
            </w:r>
          </w:p>
        </w:tc>
      </w:tr>
      <w:tr w:rsidR="001C1C20" w:rsidRPr="002A22EB" w:rsidTr="00720767">
        <w:tc>
          <w:tcPr>
            <w:tcW w:w="817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ind w:left="0"/>
              <w:jc w:val="center"/>
            </w:pPr>
            <w:r w:rsidRPr="002A22EB">
              <w:t>Итого</w:t>
            </w:r>
          </w:p>
        </w:tc>
        <w:tc>
          <w:tcPr>
            <w:tcW w:w="1418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1275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1418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6</w:t>
            </w:r>
            <w:r w:rsidR="00A15CDE">
              <w:t>8</w:t>
            </w:r>
          </w:p>
        </w:tc>
        <w:tc>
          <w:tcPr>
            <w:tcW w:w="850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1C1C20" w:rsidRPr="002A22EB" w:rsidRDefault="005E7AD5" w:rsidP="00720767">
            <w:pPr>
              <w:pStyle w:val="a3"/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C1C20" w:rsidRPr="002A22EB" w:rsidRDefault="00017C4B" w:rsidP="00720767">
            <w:pPr>
              <w:pStyle w:val="a3"/>
              <w:spacing w:after="0" w:line="360" w:lineRule="auto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1C1C20" w:rsidRPr="002A22EB" w:rsidRDefault="001C1C20" w:rsidP="00720767">
            <w:pPr>
              <w:pStyle w:val="a3"/>
              <w:spacing w:after="0" w:line="360" w:lineRule="auto"/>
              <w:jc w:val="center"/>
            </w:pPr>
            <w:r w:rsidRPr="002A22EB">
              <w:t>100</w:t>
            </w:r>
          </w:p>
        </w:tc>
      </w:tr>
    </w:tbl>
    <w:p w:rsidR="001C1C20" w:rsidRDefault="001C1C20" w:rsidP="001C1C20">
      <w:pPr>
        <w:ind w:firstLine="708"/>
        <w:jc w:val="both"/>
        <w:rPr>
          <w:noProof/>
        </w:rPr>
      </w:pPr>
    </w:p>
    <w:p w:rsidR="00720767" w:rsidRDefault="00720767" w:rsidP="001C1C20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:rsidR="00720767" w:rsidRDefault="00720767" w:rsidP="00B1548D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76575" cy="28003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1548D">
        <w:rPr>
          <w:noProof/>
          <w:sz w:val="24"/>
          <w:szCs w:val="24"/>
        </w:rPr>
        <w:t xml:space="preserve">    </w:t>
      </w:r>
      <w:r w:rsidR="00B1548D">
        <w:rPr>
          <w:noProof/>
          <w:sz w:val="24"/>
          <w:szCs w:val="24"/>
        </w:rPr>
        <w:drawing>
          <wp:inline distT="0" distB="0" distL="0" distR="0">
            <wp:extent cx="2847975" cy="28003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767" w:rsidRDefault="00720767" w:rsidP="001C1C20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:rsidR="001B146D" w:rsidRDefault="001B146D" w:rsidP="001B146D">
      <w:pPr>
        <w:ind w:firstLine="709"/>
        <w:jc w:val="center"/>
        <w:rPr>
          <w:b/>
          <w:sz w:val="24"/>
          <w:szCs w:val="24"/>
        </w:rPr>
      </w:pPr>
      <w:r w:rsidRPr="00FF1C79">
        <w:rPr>
          <w:b/>
          <w:sz w:val="24"/>
          <w:szCs w:val="24"/>
        </w:rPr>
        <w:t>Результаты основного государственного эк</w:t>
      </w:r>
      <w:r>
        <w:rPr>
          <w:b/>
          <w:sz w:val="24"/>
          <w:szCs w:val="24"/>
        </w:rPr>
        <w:t>замена по Невскому району,  2015 год</w:t>
      </w:r>
    </w:p>
    <w:p w:rsidR="001B146D" w:rsidRPr="00FF1C79" w:rsidRDefault="001B146D" w:rsidP="001B146D">
      <w:pPr>
        <w:ind w:firstLine="709"/>
        <w:jc w:val="center"/>
        <w:rPr>
          <w:b/>
          <w:sz w:val="24"/>
          <w:szCs w:val="24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3"/>
        <w:gridCol w:w="1418"/>
        <w:gridCol w:w="1701"/>
        <w:gridCol w:w="1842"/>
        <w:gridCol w:w="2127"/>
      </w:tblGrid>
      <w:tr w:rsidR="001B146D" w:rsidRPr="00D27B93" w:rsidTr="00806766">
        <w:trPr>
          <w:jc w:val="center"/>
        </w:trPr>
        <w:tc>
          <w:tcPr>
            <w:tcW w:w="1810" w:type="dxa"/>
            <w:vAlign w:val="center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Предмет</w:t>
            </w:r>
            <w:r>
              <w:rPr>
                <w:b/>
                <w:szCs w:val="24"/>
              </w:rPr>
              <w:t>ы</w:t>
            </w:r>
          </w:p>
        </w:tc>
        <w:tc>
          <w:tcPr>
            <w:tcW w:w="1843" w:type="dxa"/>
            <w:vAlign w:val="center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Выпускники, принявшие участие в ГИА</w:t>
            </w:r>
          </w:p>
        </w:tc>
        <w:tc>
          <w:tcPr>
            <w:tcW w:w="1418" w:type="dxa"/>
            <w:vAlign w:val="center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Преодолели минимум</w:t>
            </w:r>
          </w:p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(% сдавших)</w:t>
            </w:r>
          </w:p>
        </w:tc>
        <w:tc>
          <w:tcPr>
            <w:tcW w:w="1701" w:type="dxa"/>
            <w:vAlign w:val="center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Качество зна</w:t>
            </w:r>
            <w:r>
              <w:rPr>
                <w:b/>
                <w:szCs w:val="24"/>
              </w:rPr>
              <w:t>ний</w:t>
            </w:r>
          </w:p>
        </w:tc>
        <w:tc>
          <w:tcPr>
            <w:tcW w:w="1842" w:type="dxa"/>
            <w:vAlign w:val="center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Средний балл</w:t>
            </w:r>
            <w:r>
              <w:rPr>
                <w:b/>
                <w:szCs w:val="24"/>
              </w:rPr>
              <w:t xml:space="preserve"> по</w:t>
            </w:r>
            <w:r w:rsidRPr="00A729B2">
              <w:rPr>
                <w:b/>
                <w:szCs w:val="24"/>
              </w:rPr>
              <w:t xml:space="preserve"> </w:t>
            </w:r>
            <w:r w:rsidRPr="00D27B93">
              <w:rPr>
                <w:b/>
                <w:szCs w:val="24"/>
              </w:rPr>
              <w:t>Невскому району</w:t>
            </w:r>
          </w:p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(мах - 5 баллов)</w:t>
            </w:r>
          </w:p>
        </w:tc>
        <w:tc>
          <w:tcPr>
            <w:tcW w:w="2127" w:type="dxa"/>
          </w:tcPr>
          <w:p w:rsidR="001B146D" w:rsidRPr="00D27B93" w:rsidRDefault="001B146D" w:rsidP="00806766">
            <w:pPr>
              <w:jc w:val="center"/>
              <w:rPr>
                <w:b/>
                <w:szCs w:val="24"/>
              </w:rPr>
            </w:pPr>
            <w:r w:rsidRPr="00D27B93">
              <w:rPr>
                <w:b/>
                <w:szCs w:val="24"/>
              </w:rPr>
              <w:t>Средний балл</w:t>
            </w:r>
            <w:r>
              <w:rPr>
                <w:b/>
                <w:szCs w:val="24"/>
              </w:rPr>
              <w:t xml:space="preserve"> по школе</w:t>
            </w:r>
          </w:p>
        </w:tc>
      </w:tr>
      <w:tr w:rsidR="001B146D" w:rsidRPr="00CB7E35" w:rsidTr="00806766">
        <w:trPr>
          <w:jc w:val="center"/>
        </w:trPr>
        <w:tc>
          <w:tcPr>
            <w:tcW w:w="8614" w:type="dxa"/>
            <w:gridSpan w:val="5"/>
            <w:vAlign w:val="center"/>
          </w:tcPr>
          <w:p w:rsidR="001B146D" w:rsidRPr="00CB7E35" w:rsidRDefault="001B146D" w:rsidP="00806766">
            <w:pPr>
              <w:rPr>
                <w:sz w:val="24"/>
                <w:szCs w:val="24"/>
              </w:rPr>
            </w:pPr>
            <w:r w:rsidRPr="00CB7E35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2127" w:type="dxa"/>
          </w:tcPr>
          <w:p w:rsidR="001B146D" w:rsidRPr="00CB7E35" w:rsidRDefault="001B146D" w:rsidP="00806766">
            <w:pPr>
              <w:rPr>
                <w:b/>
                <w:sz w:val="24"/>
                <w:szCs w:val="24"/>
              </w:rPr>
            </w:pPr>
          </w:p>
        </w:tc>
      </w:tr>
      <w:tr w:rsidR="001B146D" w:rsidRPr="002979D2" w:rsidTr="00806766">
        <w:trPr>
          <w:jc w:val="center"/>
        </w:trPr>
        <w:tc>
          <w:tcPr>
            <w:tcW w:w="1810" w:type="dxa"/>
            <w:vAlign w:val="center"/>
          </w:tcPr>
          <w:p w:rsidR="001B146D" w:rsidRPr="00CB7E35" w:rsidRDefault="001B146D" w:rsidP="0080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7E35">
              <w:rPr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Align w:val="center"/>
          </w:tcPr>
          <w:p w:rsidR="001B146D" w:rsidRPr="002979D2" w:rsidRDefault="001B146D" w:rsidP="00806766">
            <w:pPr>
              <w:jc w:val="center"/>
              <w:rPr>
                <w:sz w:val="24"/>
                <w:szCs w:val="24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2595</w:t>
            </w:r>
          </w:p>
        </w:tc>
        <w:tc>
          <w:tcPr>
            <w:tcW w:w="1418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701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842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2127" w:type="dxa"/>
          </w:tcPr>
          <w:p w:rsidR="001B146D" w:rsidRPr="002979D2" w:rsidRDefault="001B146D" w:rsidP="008067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b/>
                <w:sz w:val="24"/>
                <w:szCs w:val="24"/>
                <w:lang w:eastAsia="en-US"/>
              </w:rPr>
              <w:t>4,3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B146D" w:rsidRPr="002979D2" w:rsidTr="00806766">
        <w:trPr>
          <w:jc w:val="center"/>
        </w:trPr>
        <w:tc>
          <w:tcPr>
            <w:tcW w:w="1810" w:type="dxa"/>
            <w:vAlign w:val="center"/>
          </w:tcPr>
          <w:p w:rsidR="001B146D" w:rsidRPr="00CB7E35" w:rsidRDefault="001B146D" w:rsidP="0080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7E35">
              <w:rPr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Align w:val="center"/>
          </w:tcPr>
          <w:p w:rsidR="001B146D" w:rsidRPr="002979D2" w:rsidRDefault="001B146D" w:rsidP="00806766">
            <w:pPr>
              <w:jc w:val="center"/>
              <w:rPr>
                <w:sz w:val="24"/>
                <w:szCs w:val="24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2595</w:t>
            </w:r>
          </w:p>
        </w:tc>
        <w:tc>
          <w:tcPr>
            <w:tcW w:w="1418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701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842" w:type="dxa"/>
            <w:vAlign w:val="center"/>
          </w:tcPr>
          <w:p w:rsidR="001B146D" w:rsidRPr="002979D2" w:rsidRDefault="001B146D" w:rsidP="00806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sz w:val="24"/>
                <w:szCs w:val="24"/>
                <w:lang w:eastAsia="en-US"/>
              </w:rPr>
              <w:t>3,71</w:t>
            </w:r>
          </w:p>
        </w:tc>
        <w:tc>
          <w:tcPr>
            <w:tcW w:w="2127" w:type="dxa"/>
          </w:tcPr>
          <w:p w:rsidR="001B146D" w:rsidRPr="002979D2" w:rsidRDefault="001B146D" w:rsidP="008067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79D2">
              <w:rPr>
                <w:rFonts w:eastAsia="Calibri"/>
                <w:b/>
                <w:sz w:val="24"/>
                <w:szCs w:val="24"/>
                <w:lang w:eastAsia="en-US"/>
              </w:rPr>
              <w:t>3,82</w:t>
            </w:r>
          </w:p>
        </w:tc>
      </w:tr>
    </w:tbl>
    <w:p w:rsidR="001B146D" w:rsidRDefault="001B146D" w:rsidP="001B146D">
      <w:pPr>
        <w:spacing w:line="276" w:lineRule="auto"/>
        <w:jc w:val="both"/>
        <w:rPr>
          <w:noProof/>
          <w:sz w:val="24"/>
          <w:szCs w:val="24"/>
        </w:rPr>
      </w:pPr>
    </w:p>
    <w:p w:rsidR="001B146D" w:rsidRDefault="001B146D" w:rsidP="001B146D">
      <w:pPr>
        <w:spacing w:line="276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9875" cy="26860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53062">
        <w:rPr>
          <w:noProof/>
          <w:sz w:val="24"/>
          <w:szCs w:val="24"/>
        </w:rPr>
        <w:drawing>
          <wp:inline distT="0" distB="0" distL="0" distR="0">
            <wp:extent cx="2809875" cy="26860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146D" w:rsidRDefault="001B146D" w:rsidP="00B1548D">
      <w:pPr>
        <w:spacing w:line="276" w:lineRule="auto"/>
        <w:jc w:val="both"/>
        <w:rPr>
          <w:noProof/>
          <w:sz w:val="24"/>
          <w:szCs w:val="24"/>
        </w:rPr>
      </w:pPr>
    </w:p>
    <w:p w:rsidR="001C1C20" w:rsidRPr="003F2187" w:rsidRDefault="001C1C20" w:rsidP="001C1C20">
      <w:pPr>
        <w:spacing w:line="276" w:lineRule="auto"/>
        <w:ind w:firstLine="708"/>
        <w:jc w:val="both"/>
        <w:rPr>
          <w:noProof/>
          <w:sz w:val="24"/>
          <w:szCs w:val="24"/>
        </w:rPr>
      </w:pPr>
      <w:r w:rsidRPr="003F2187">
        <w:rPr>
          <w:noProof/>
          <w:sz w:val="24"/>
          <w:szCs w:val="24"/>
        </w:rPr>
        <w:t>Р</w:t>
      </w:r>
      <w:r>
        <w:rPr>
          <w:noProof/>
          <w:sz w:val="24"/>
          <w:szCs w:val="24"/>
        </w:rPr>
        <w:t>езультат сдачи</w:t>
      </w:r>
      <w:r w:rsidRPr="003F2187">
        <w:rPr>
          <w:noProof/>
          <w:sz w:val="24"/>
          <w:szCs w:val="24"/>
        </w:rPr>
        <w:t xml:space="preserve"> - достигнут обязательный стандарт по математике, русскому языку всеми обучающимися.</w:t>
      </w:r>
    </w:p>
    <w:p w:rsidR="001C1C20" w:rsidRPr="003F2187" w:rsidRDefault="001C1C20" w:rsidP="001C1C20">
      <w:pPr>
        <w:spacing w:line="276" w:lineRule="auto"/>
        <w:ind w:firstLine="708"/>
        <w:jc w:val="both"/>
        <w:rPr>
          <w:b/>
          <w:noProof/>
          <w:sz w:val="24"/>
          <w:szCs w:val="24"/>
        </w:rPr>
      </w:pPr>
    </w:p>
    <w:p w:rsidR="001C1C20" w:rsidRPr="003F2187" w:rsidRDefault="001C1C20" w:rsidP="001C1C20">
      <w:pPr>
        <w:spacing w:line="276" w:lineRule="auto"/>
        <w:jc w:val="both"/>
        <w:rPr>
          <w:sz w:val="24"/>
          <w:szCs w:val="24"/>
        </w:rPr>
      </w:pPr>
      <w:r w:rsidRPr="003F2187">
        <w:rPr>
          <w:b/>
          <w:bCs/>
          <w:sz w:val="24"/>
          <w:szCs w:val="24"/>
        </w:rPr>
        <w:t xml:space="preserve">Выводы: </w:t>
      </w:r>
    </w:p>
    <w:p w:rsidR="001C1C20" w:rsidRPr="003F2187" w:rsidRDefault="001C1C20" w:rsidP="001C1C20">
      <w:pPr>
        <w:numPr>
          <w:ilvl w:val="0"/>
          <w:numId w:val="1"/>
        </w:numPr>
        <w:tabs>
          <w:tab w:val="clear" w:pos="109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F2187">
        <w:rPr>
          <w:sz w:val="24"/>
          <w:szCs w:val="24"/>
        </w:rPr>
        <w:t xml:space="preserve">школа обеспечила выполнение Федерального закона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</w:t>
      </w:r>
    </w:p>
    <w:p w:rsidR="001C1C20" w:rsidRPr="003F2187" w:rsidRDefault="001C1C20" w:rsidP="001C1C20">
      <w:pPr>
        <w:numPr>
          <w:ilvl w:val="0"/>
          <w:numId w:val="1"/>
        </w:numPr>
        <w:tabs>
          <w:tab w:val="clear" w:pos="109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F2187">
        <w:rPr>
          <w:sz w:val="24"/>
          <w:szCs w:val="24"/>
        </w:rPr>
        <w:t>государственная итоговая аттестация ГИА-9 прошла успешно, о чём свидетельствуют созданный комплекс условий и полученные результаты;</w:t>
      </w:r>
    </w:p>
    <w:p w:rsidR="001C1C20" w:rsidRPr="003F2187" w:rsidRDefault="00A15CDE" w:rsidP="001C1C20">
      <w:pPr>
        <w:numPr>
          <w:ilvl w:val="0"/>
          <w:numId w:val="1"/>
        </w:numPr>
        <w:tabs>
          <w:tab w:val="clear" w:pos="109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68 обучающих</w:t>
      </w:r>
      <w:r w:rsidR="001C1C20" w:rsidRPr="003F2187">
        <w:rPr>
          <w:sz w:val="24"/>
          <w:szCs w:val="24"/>
        </w:rPr>
        <w:t>ся 9-х классов, допущенные до государственной итоговой аттестации</w:t>
      </w:r>
      <w:r>
        <w:rPr>
          <w:sz w:val="24"/>
          <w:szCs w:val="24"/>
        </w:rPr>
        <w:t>,</w:t>
      </w:r>
      <w:r w:rsidR="001C1C20" w:rsidRPr="003F2187">
        <w:rPr>
          <w:sz w:val="24"/>
          <w:szCs w:val="24"/>
        </w:rPr>
        <w:t xml:space="preserve"> успешно ее прошли и получили аттестат</w:t>
      </w:r>
      <w:r>
        <w:rPr>
          <w:sz w:val="24"/>
          <w:szCs w:val="24"/>
        </w:rPr>
        <w:t>ы об основном общем образовании.</w:t>
      </w:r>
    </w:p>
    <w:p w:rsidR="005A7240" w:rsidRDefault="005A7240"/>
    <w:sectPr w:rsidR="005A7240" w:rsidSect="00B731C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AF4"/>
    <w:multiLevelType w:val="hybridMultilevel"/>
    <w:tmpl w:val="AC4A0E06"/>
    <w:lvl w:ilvl="0" w:tplc="0419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20"/>
    <w:rsid w:val="00017C4B"/>
    <w:rsid w:val="00045F2E"/>
    <w:rsid w:val="00163D45"/>
    <w:rsid w:val="001B146D"/>
    <w:rsid w:val="001C1C20"/>
    <w:rsid w:val="003013E1"/>
    <w:rsid w:val="005A7240"/>
    <w:rsid w:val="005E7AD5"/>
    <w:rsid w:val="00604D08"/>
    <w:rsid w:val="006F4E11"/>
    <w:rsid w:val="00720767"/>
    <w:rsid w:val="00915262"/>
    <w:rsid w:val="009303BD"/>
    <w:rsid w:val="00935D38"/>
    <w:rsid w:val="00A15CDE"/>
    <w:rsid w:val="00AE3251"/>
    <w:rsid w:val="00B1548D"/>
    <w:rsid w:val="00C82C66"/>
    <w:rsid w:val="00EC35B3"/>
    <w:rsid w:val="00EC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1C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1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cylinder"/>
        <c:axId val="88236416"/>
        <c:axId val="88244224"/>
        <c:axId val="0"/>
      </c:bar3DChart>
      <c:catAx>
        <c:axId val="88236416"/>
        <c:scaling>
          <c:orientation val="minMax"/>
        </c:scaling>
        <c:axPos val="b"/>
        <c:numFmt formatCode="General" sourceLinked="1"/>
        <c:tickLblPos val="nextTo"/>
        <c:crossAx val="88244224"/>
        <c:crosses val="autoZero"/>
        <c:auto val="1"/>
        <c:lblAlgn val="ctr"/>
        <c:lblOffset val="100"/>
      </c:catAx>
      <c:valAx>
        <c:axId val="88244224"/>
        <c:scaling>
          <c:orientation val="minMax"/>
        </c:scaling>
        <c:axPos val="l"/>
        <c:majorGridlines/>
        <c:numFmt formatCode="General" sourceLinked="1"/>
        <c:tickLblPos val="nextTo"/>
        <c:crossAx val="88236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29.5</c:v>
                </c:pt>
                <c:pt idx="1">
                  <c:v>28</c:v>
                </c:pt>
                <c:pt idx="2">
                  <c:v>42.5</c:v>
                </c:pt>
                <c:pt idx="3">
                  <c:v>0</c:v>
                </c:pt>
                <c:pt idx="4">
                  <c:v>3.86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43</c:v>
                </c:pt>
                <c:pt idx="2">
                  <c:v>13</c:v>
                </c:pt>
                <c:pt idx="3">
                  <c:v>0</c:v>
                </c:pt>
                <c:pt idx="4">
                  <c:v>4.3099999999999996</c:v>
                </c:pt>
              </c:numCache>
            </c:numRef>
          </c:val>
        </c:ser>
        <c:shape val="cylinder"/>
        <c:axId val="122317056"/>
        <c:axId val="122418688"/>
        <c:axId val="110653888"/>
      </c:bar3DChart>
      <c:catAx>
        <c:axId val="122317056"/>
        <c:scaling>
          <c:orientation val="minMax"/>
        </c:scaling>
        <c:axPos val="b"/>
        <c:numFmt formatCode="General" sourceLinked="0"/>
        <c:tickLblPos val="nextTo"/>
        <c:crossAx val="122418688"/>
        <c:crosses val="autoZero"/>
        <c:auto val="1"/>
        <c:lblAlgn val="ctr"/>
        <c:lblOffset val="100"/>
      </c:catAx>
      <c:valAx>
        <c:axId val="122418688"/>
        <c:scaling>
          <c:orientation val="minMax"/>
        </c:scaling>
        <c:axPos val="l"/>
        <c:majorGridlines/>
        <c:numFmt formatCode="General" sourceLinked="1"/>
        <c:tickLblPos val="nextTo"/>
        <c:crossAx val="122317056"/>
        <c:crosses val="autoZero"/>
        <c:crossBetween val="between"/>
      </c:valAx>
      <c:serAx>
        <c:axId val="110653888"/>
        <c:scaling>
          <c:orientation val="minMax"/>
        </c:scaling>
        <c:axPos val="b"/>
        <c:tickLblPos val="nextTo"/>
        <c:crossAx val="122418688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hape val="cylinder"/>
        <c:axId val="96580736"/>
        <c:axId val="96582272"/>
        <c:axId val="0"/>
      </c:bar3DChart>
      <c:catAx>
        <c:axId val="96580736"/>
        <c:scaling>
          <c:orientation val="minMax"/>
        </c:scaling>
        <c:axPos val="b"/>
        <c:numFmt formatCode="General" sourceLinked="1"/>
        <c:tickLblPos val="nextTo"/>
        <c:crossAx val="96582272"/>
        <c:crosses val="autoZero"/>
        <c:auto val="1"/>
        <c:lblAlgn val="ctr"/>
        <c:lblOffset val="100"/>
      </c:catAx>
      <c:valAx>
        <c:axId val="96582272"/>
        <c:scaling>
          <c:orientation val="minMax"/>
        </c:scaling>
        <c:axPos val="l"/>
        <c:majorGridlines/>
        <c:numFmt formatCode="General" sourceLinked="1"/>
        <c:tickLblPos val="nextTo"/>
        <c:crossAx val="96580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математике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Район </c:v>
                </c:pt>
                <c:pt idx="1">
                  <c:v>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3.71</c:v>
                </c:pt>
                <c:pt idx="1">
                  <c:v>3.82</c:v>
                </c:pt>
              </c:numCache>
            </c:numRef>
          </c:val>
        </c:ser>
        <c:marker val="1"/>
        <c:axId val="112929792"/>
        <c:axId val="120926592"/>
      </c:lineChart>
      <c:catAx>
        <c:axId val="112929792"/>
        <c:scaling>
          <c:orientation val="minMax"/>
        </c:scaling>
        <c:axPos val="b"/>
        <c:majorGridlines/>
        <c:tickLblPos val="nextTo"/>
        <c:crossAx val="120926592"/>
        <c:crosses val="autoZero"/>
        <c:auto val="1"/>
        <c:lblAlgn val="ctr"/>
        <c:lblOffset val="100"/>
      </c:catAx>
      <c:valAx>
        <c:axId val="120926592"/>
        <c:scaling>
          <c:orientation val="minMax"/>
        </c:scaling>
        <c:axPos val="l"/>
        <c:majorGridlines/>
        <c:numFmt formatCode="General" sourceLinked="1"/>
        <c:tickLblPos val="nextTo"/>
        <c:crossAx val="1129297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</a:t>
            </a:r>
            <a:r>
              <a:rPr lang="ru-RU" baseline="0"/>
              <a:t> рускому языку</a:t>
            </a:r>
            <a:endParaRPr lang="ru-RU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математике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Район </c:v>
                </c:pt>
                <c:pt idx="1">
                  <c:v>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4.1499999999999995</c:v>
                </c:pt>
                <c:pt idx="1">
                  <c:v>4.3099999999999996</c:v>
                </c:pt>
              </c:numCache>
            </c:numRef>
          </c:val>
        </c:ser>
        <c:marker val="1"/>
        <c:axId val="153037440"/>
        <c:axId val="65435136"/>
      </c:lineChart>
      <c:catAx>
        <c:axId val="153037440"/>
        <c:scaling>
          <c:orientation val="minMax"/>
        </c:scaling>
        <c:axPos val="b"/>
        <c:majorGridlines/>
        <c:tickLblPos val="nextTo"/>
        <c:crossAx val="65435136"/>
        <c:crosses val="autoZero"/>
        <c:auto val="1"/>
        <c:lblAlgn val="ctr"/>
        <c:lblOffset val="100"/>
      </c:catAx>
      <c:valAx>
        <c:axId val="65435136"/>
        <c:scaling>
          <c:orientation val="minMax"/>
        </c:scaling>
        <c:axPos val="l"/>
        <c:majorGridlines/>
        <c:numFmt formatCode="General" sourceLinked="1"/>
        <c:tickLblPos val="nextTo"/>
        <c:crossAx val="153037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12</cp:revision>
  <dcterms:created xsi:type="dcterms:W3CDTF">2014-09-28T15:46:00Z</dcterms:created>
  <dcterms:modified xsi:type="dcterms:W3CDTF">2015-08-26T18:13:00Z</dcterms:modified>
</cp:coreProperties>
</file>