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F1" w:rsidRDefault="00CE54F1" w:rsidP="00CE54F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207048" w:rsidRPr="00207048" w:rsidRDefault="00CE54F1" w:rsidP="00CE54F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20704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      Для борьбы с коррупционными действиями организована специальная информационная линия «НЕТ КОРРУПЦИИ!»</w:t>
      </w:r>
    </w:p>
    <w:p w:rsidR="00207048" w:rsidRPr="00207048" w:rsidRDefault="00CE54F1" w:rsidP="00CE54F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20704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</w:t>
      </w:r>
      <w:hyperlink r:id="rId4" w:tgtFrame="_blank" w:history="1">
        <w:r w:rsidRPr="00207048">
          <w:rPr>
            <w:rFonts w:ascii="Trebuchet MS" w:eastAsia="Times New Roman" w:hAnsi="Trebuchet MS" w:cs="Times New Roman"/>
            <w:noProof/>
            <w:color w:val="000000"/>
            <w:sz w:val="32"/>
            <w:szCs w:val="32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27" name="Рисунок 27" descr="http://school39spb.ru/png/phone.pn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chool39spb.ru/png/phone.pn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07048">
          <w:rPr>
            <w:rFonts w:ascii="Trebuchet MS" w:eastAsia="Times New Roman" w:hAnsi="Trebuchet MS" w:cs="Times New Roman"/>
            <w:color w:val="000000"/>
            <w:sz w:val="32"/>
            <w:szCs w:val="32"/>
            <w:lang w:eastAsia="ru-RU"/>
          </w:rPr>
          <w:t> 576-77-65</w:t>
        </w:r>
      </w:hyperlink>
      <w:r w:rsidRPr="0020704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,</w:t>
      </w:r>
    </w:p>
    <w:p w:rsidR="00207048" w:rsidRPr="00207048" w:rsidRDefault="00CE54F1" w:rsidP="00CE54F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20704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</w:t>
      </w:r>
      <w:hyperlink r:id="rId6" w:tgtFrame="_blank" w:history="1">
        <w:r w:rsidRPr="00207048">
          <w:rPr>
            <w:rFonts w:ascii="Trebuchet MS" w:eastAsia="Times New Roman" w:hAnsi="Trebuchet MS" w:cs="Times New Roman"/>
            <w:noProof/>
            <w:color w:val="000000"/>
            <w:sz w:val="32"/>
            <w:szCs w:val="32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26" name="Рисунок 26" descr="http://school39spb.ru/png/phone.pn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chool39spb.ru/png/phone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07048">
          <w:rPr>
            <w:rFonts w:ascii="Trebuchet MS" w:eastAsia="Times New Roman" w:hAnsi="Trebuchet MS" w:cs="Times New Roman"/>
            <w:color w:val="000000"/>
            <w:sz w:val="32"/>
            <w:szCs w:val="32"/>
            <w:lang w:eastAsia="ru-RU"/>
          </w:rPr>
          <w:t> 417-39-38</w:t>
        </w:r>
      </w:hyperlink>
      <w:r w:rsidRPr="0020704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</w:t>
      </w:r>
    </w:p>
    <w:p w:rsidR="00207048" w:rsidRPr="00207048" w:rsidRDefault="00CE54F1" w:rsidP="00CE54F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20704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 </w:t>
      </w:r>
      <w:hyperlink r:id="rId7" w:tgtFrame="_blank" w:history="1">
        <w:r w:rsidRPr="00207048">
          <w:rPr>
            <w:rFonts w:ascii="Trebuchet MS" w:eastAsia="Times New Roman" w:hAnsi="Trebuchet MS" w:cs="Times New Roman"/>
            <w:noProof/>
            <w:color w:val="000000"/>
            <w:sz w:val="32"/>
            <w:szCs w:val="32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25" name="Рисунок 25" descr="http://school39spb.ru/png/mail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school39spb.ru/png/mail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07048">
          <w:rPr>
            <w:rFonts w:ascii="Trebuchet MS" w:eastAsia="Times New Roman" w:hAnsi="Trebuchet MS" w:cs="Times New Roman"/>
            <w:color w:val="000000"/>
            <w:sz w:val="32"/>
            <w:szCs w:val="32"/>
            <w:lang w:eastAsia="ru-RU"/>
          </w:rPr>
          <w:t> bespalov@tunev.gov.spb.ru</w:t>
        </w:r>
      </w:hyperlink>
      <w:r w:rsidR="00207048" w:rsidRPr="0020704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.</w:t>
      </w:r>
    </w:p>
    <w:p w:rsidR="00207048" w:rsidRPr="00207048" w:rsidRDefault="00207048" w:rsidP="00CE54F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</w:p>
    <w:p w:rsidR="00CE54F1" w:rsidRPr="00207048" w:rsidRDefault="00207048" w:rsidP="00CE54F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20704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  </w:t>
      </w:r>
      <w:r w:rsidR="00CE54F1" w:rsidRPr="00207048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Телефонная линия функционирует в режиме автоответчика с 09:00 до 18:00 по рабочим дням. Продолжительность сообщения до 8 минут. Данная линия не является «телефоном доверия» и предназначена только для приема сообщений, содержащих факты коррупционных проявлений согласно определению коррупции. Поступившие сообщения, удовлетворяющие указанным требованиям, обрабатываются и затем рассматриваются в соответствии с Федеральным законом от 2 мая 2006 года № 59 «О порядке обращений граждан Российской Федерации». Обращаем Ваше внимание, что анонимные обращения рассматриваются только в случае, если в указанных обращениях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ответ на обращение не дается.</w:t>
      </w:r>
    </w:p>
    <w:tbl>
      <w:tblPr>
        <w:tblW w:w="88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2899"/>
        <w:gridCol w:w="2074"/>
      </w:tblGrid>
      <w:tr w:rsidR="00CE54F1" w:rsidRPr="00CE54F1" w:rsidTr="00CE54F1">
        <w:trPr>
          <w:trHeight w:val="2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52400"/>
                  <wp:effectExtent l="0" t="0" r="0" b="0"/>
                  <wp:docPr id="24" name="Рисунок 24" descr="http://school39spb.ru/png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39spb.ru/png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4F1" w:rsidRPr="00CE54F1" w:rsidTr="00CE54F1">
        <w:trPr>
          <w:trHeight w:val="2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 descr="http://school39spb.ru/png/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39spb.ru/png/m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4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 Общественная приемная по вопросам </w:t>
            </w:r>
            <w:bookmarkStart w:id="0" w:name="_GoBack"/>
            <w:bookmarkEnd w:id="0"/>
            <w:r w:rsidRPr="00CE54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противодействия коррупции</w:t>
            </w:r>
          </w:p>
        </w:tc>
      </w:tr>
      <w:tr w:rsidR="00CE54F1" w:rsidRPr="00CE54F1" w:rsidTr="00CE54F1">
        <w:trPr>
          <w:trHeight w:val="2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4F1" w:rsidRPr="00CE54F1" w:rsidTr="00CE54F1">
        <w:trPr>
          <w:trHeight w:val="280"/>
        </w:trPr>
        <w:tc>
          <w:tcPr>
            <w:tcW w:w="0" w:type="auto"/>
            <w:shd w:val="clear" w:color="auto" w:fill="FFFFFF"/>
            <w:vAlign w:val="center"/>
            <w:hideMark/>
          </w:tcPr>
          <w:p w:rsidR="00CE54F1" w:rsidRPr="00CE54F1" w:rsidRDefault="00207048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CE54F1" w:rsidRPr="00CE54F1">
                <w:rPr>
                  <w:rFonts w:ascii="Trebuchet MS" w:eastAsia="Times New Roman" w:hAnsi="Trebuchet MS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" name="Рисунок 22" descr="http://school39spb.ru/png/mail.png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school39spb.ru/png/mail.png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E54F1" w:rsidRPr="00CE54F1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ru-RU"/>
                </w:rPr>
                <w:t> info@antikorrupciya.spb.ru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 descr="http://school39spb.ru/png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39spb.ru/png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4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ВТ,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4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ЧТ 14:00-17:00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 descr="http://school39spb.ru/png/dir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39spb.ru/png/dir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4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ул. Якорная 3</w:t>
            </w:r>
          </w:p>
        </w:tc>
      </w:tr>
      <w:tr w:rsidR="00CE54F1" w:rsidRPr="00CE54F1" w:rsidTr="00CE54F1">
        <w:trPr>
          <w:trHeight w:val="2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52400"/>
                  <wp:effectExtent l="0" t="0" r="0" b="0"/>
                  <wp:docPr id="19" name="Рисунок 19" descr="http://school39spb.ru/png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ool39spb.ru/png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4F1" w:rsidRPr="00CE54F1" w:rsidTr="00CE54F1">
        <w:trPr>
          <w:trHeight w:val="28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 descr="http://school39spb.ru/png/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39spb.ru/png/m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4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ГУВД по Санкт-Петербургу и 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4F1" w:rsidRPr="00CE54F1" w:rsidRDefault="00207048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CE54F1" w:rsidRPr="00CE54F1">
                <w:rPr>
                  <w:rFonts w:ascii="Trebuchet MS" w:eastAsia="Times New Roman" w:hAnsi="Trebuchet MS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" name="Рисунок 17" descr="http://school39spb.ru/png/phone.png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school39spb.ru/png/phone.png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E54F1" w:rsidRPr="00CE54F1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ru-RU"/>
                </w:rPr>
                <w:t> 278-21-92</w:t>
              </w:r>
            </w:hyperlink>
          </w:p>
        </w:tc>
      </w:tr>
      <w:tr w:rsidR="00CE54F1" w:rsidRPr="00CE54F1" w:rsidTr="00CE54F1">
        <w:trPr>
          <w:trHeight w:val="2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52400"/>
                  <wp:effectExtent l="0" t="0" r="0" b="0"/>
                  <wp:docPr id="16" name="Рисунок 16" descr="http://school39spb.ru/png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hool39spb.ru/png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4F1" w:rsidRPr="00CE54F1" w:rsidTr="00CE54F1">
        <w:trPr>
          <w:trHeight w:val="294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 descr="http://school39spb.ru/png/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hool39spb.ru/png/m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4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УФСБ по Санкт-Петербургу и 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4F1" w:rsidRPr="00CE54F1" w:rsidRDefault="00207048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CE54F1" w:rsidRPr="00CE54F1">
                <w:rPr>
                  <w:rFonts w:ascii="Trebuchet MS" w:eastAsia="Times New Roman" w:hAnsi="Trebuchet MS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4" name="Рисунок 14" descr="http://school39spb.ru/png/phone.png">
                      <a:hlinkClick xmlns:a="http://schemas.openxmlformats.org/drawingml/2006/main" r:id="rId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school39spb.ru/png/phone.png">
                              <a:hlinkClick r:id="rId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E54F1" w:rsidRPr="00CE54F1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ru-RU"/>
                </w:rPr>
                <w:t> 541-02-02</w:t>
              </w:r>
            </w:hyperlink>
          </w:p>
        </w:tc>
      </w:tr>
      <w:tr w:rsidR="00CE54F1" w:rsidRPr="00CE54F1" w:rsidTr="00CE54F1">
        <w:trPr>
          <w:trHeight w:val="265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52400"/>
                  <wp:effectExtent l="0" t="0" r="0" b="0"/>
                  <wp:docPr id="13" name="Рисунок 13" descr="http://school39spb.ru/png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chool39spb.ru/png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4F1" w:rsidRPr="00CE54F1" w:rsidTr="00CE54F1">
        <w:trPr>
          <w:trHeight w:val="294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http://school39spb.ru/png/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hool39spb.ru/png/m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4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УГИБДД по Санкт-Петербургу и 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4F1" w:rsidRPr="00CE54F1" w:rsidRDefault="00207048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CE54F1" w:rsidRPr="00CE54F1">
                <w:rPr>
                  <w:rFonts w:ascii="Trebuchet MS" w:eastAsia="Times New Roman" w:hAnsi="Trebuchet MS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1" name="Рисунок 11" descr="http://school39spb.ru/png/phone.png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school39spb.ru/png/phone.png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E54F1" w:rsidRPr="00CE54F1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ru-RU"/>
                </w:rPr>
                <w:t> 335-43-80</w:t>
              </w:r>
            </w:hyperlink>
          </w:p>
        </w:tc>
      </w:tr>
      <w:tr w:rsidR="00CE54F1" w:rsidRPr="00CE54F1" w:rsidTr="00CE54F1">
        <w:trPr>
          <w:trHeight w:val="265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52400"/>
                  <wp:effectExtent l="0" t="0" r="0" b="0"/>
                  <wp:docPr id="10" name="Рисунок 10" descr="http://school39spb.ru/png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chool39spb.ru/png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4F1" w:rsidRPr="00CE54F1" w:rsidTr="00CE54F1">
        <w:trPr>
          <w:trHeight w:val="294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http://school39spb.ru/png/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chool39spb.ru/png/m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4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Городская прокуратура Санкт-Петербурга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4F1" w:rsidRPr="00CE54F1" w:rsidRDefault="00207048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CE54F1" w:rsidRPr="00CE54F1">
                <w:rPr>
                  <w:rFonts w:ascii="Trebuchet MS" w:eastAsia="Times New Roman" w:hAnsi="Trebuchet MS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" name="Рисунок 8" descr="http://school39spb.ru/png/phone.png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school39spb.ru/png/phone.png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E54F1" w:rsidRPr="00CE54F1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ru-RU"/>
                </w:rPr>
                <w:t> 312-81-90</w:t>
              </w:r>
            </w:hyperlink>
          </w:p>
        </w:tc>
      </w:tr>
      <w:tr w:rsidR="00CE54F1" w:rsidRPr="00CE54F1" w:rsidTr="00CE54F1">
        <w:trPr>
          <w:trHeight w:val="265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52400"/>
                  <wp:effectExtent l="0" t="0" r="0" b="0"/>
                  <wp:docPr id="7" name="Рисунок 7" descr="http://school39spb.ru/png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hool39spb.ru/png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4F1" w:rsidRPr="00CE54F1" w:rsidTr="00CE54F1">
        <w:trPr>
          <w:trHeight w:val="294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http://school39spb.ru/png/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hool39spb.ru/png/m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4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Главное Следственное Управление Санкт-Петербурга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4F1" w:rsidRPr="00CE54F1" w:rsidRDefault="00207048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="00CE54F1" w:rsidRPr="00CE54F1">
                <w:rPr>
                  <w:rFonts w:ascii="Trebuchet MS" w:eastAsia="Times New Roman" w:hAnsi="Trebuchet MS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" name="Рисунок 5" descr="http://school39spb.ru/png/phone.png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school39spb.ru/png/phone.png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E54F1" w:rsidRPr="00CE54F1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ru-RU"/>
                </w:rPr>
                <w:t> 314-56-53</w:t>
              </w:r>
            </w:hyperlink>
          </w:p>
        </w:tc>
      </w:tr>
      <w:tr w:rsidR="00CE54F1" w:rsidRPr="00CE54F1" w:rsidTr="00CE54F1">
        <w:trPr>
          <w:trHeight w:val="2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52400"/>
                  <wp:effectExtent l="0" t="0" r="0" b="0"/>
                  <wp:docPr id="4" name="Рисунок 4" descr="http://school39spb.ru/png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chool39spb.ru/png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4F1" w:rsidRPr="00CE54F1" w:rsidTr="00CE54F1">
        <w:trPr>
          <w:trHeight w:val="28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http://school39spb.ru/png/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chool39spb.ru/png/m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4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 Прокуратура Ленинградской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4F1" w:rsidRPr="00CE54F1" w:rsidRDefault="00207048" w:rsidP="00CE54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CE54F1" w:rsidRPr="00CE54F1">
                <w:rPr>
                  <w:rFonts w:ascii="Trebuchet MS" w:eastAsia="Times New Roman" w:hAnsi="Trebuchet MS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" name="Рисунок 2" descr="http://school39spb.ru/png/phone.png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school39spb.ru/png/phone.png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E54F1" w:rsidRPr="00CE54F1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lang w:eastAsia="ru-RU"/>
                </w:rPr>
                <w:t> 542-02-45</w:t>
              </w:r>
            </w:hyperlink>
          </w:p>
        </w:tc>
      </w:tr>
      <w:tr w:rsidR="00CE54F1" w:rsidRPr="00CE54F1" w:rsidTr="00CE54F1">
        <w:trPr>
          <w:trHeight w:val="28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54F1" w:rsidRPr="00CE54F1" w:rsidRDefault="00CE54F1" w:rsidP="00CE54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52400"/>
                  <wp:effectExtent l="0" t="0" r="0" b="0"/>
                  <wp:docPr id="1" name="Рисунок 1" descr="http://school39spb.ru/png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chool39spb.ru/png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2D8" w:rsidRDefault="00207048"/>
    <w:sectPr w:rsidR="00C3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1"/>
    <w:rsid w:val="00207048"/>
    <w:rsid w:val="00531255"/>
    <w:rsid w:val="00635E68"/>
    <w:rsid w:val="00C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0A370-309F-40BE-BEDF-1E350700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4F1"/>
  </w:style>
  <w:style w:type="character" w:styleId="a4">
    <w:name w:val="Hyperlink"/>
    <w:basedOn w:val="a0"/>
    <w:uiPriority w:val="99"/>
    <w:unhideWhenUsed/>
    <w:rsid w:val="00CE5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tel:+7812314565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bespalov@tunev.gov.spb.ru" TargetMode="External"/><Relationship Id="rId12" Type="http://schemas.openxmlformats.org/officeDocument/2006/relationships/image" Target="media/image5.png"/><Relationship Id="rId17" Type="http://schemas.openxmlformats.org/officeDocument/2006/relationships/hyperlink" Target="tel:+78123128190" TargetMode="External"/><Relationship Id="rId2" Type="http://schemas.openxmlformats.org/officeDocument/2006/relationships/settings" Target="settings.xml"/><Relationship Id="rId16" Type="http://schemas.openxmlformats.org/officeDocument/2006/relationships/hyperlink" Target="tel:+7812335438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78124173938" TargetMode="External"/><Relationship Id="rId11" Type="http://schemas.openxmlformats.org/officeDocument/2006/relationships/hyperlink" Target="mailto:info@antikorrupciya.spb.ru" TargetMode="External"/><Relationship Id="rId5" Type="http://schemas.openxmlformats.org/officeDocument/2006/relationships/image" Target="media/image1.png"/><Relationship Id="rId15" Type="http://schemas.openxmlformats.org/officeDocument/2006/relationships/hyperlink" Target="tel:+78125410202" TargetMode="External"/><Relationship Id="rId10" Type="http://schemas.openxmlformats.org/officeDocument/2006/relationships/image" Target="media/image4.png"/><Relationship Id="rId19" Type="http://schemas.openxmlformats.org/officeDocument/2006/relationships/hyperlink" Target="tel:+78125420245" TargetMode="External"/><Relationship Id="rId4" Type="http://schemas.openxmlformats.org/officeDocument/2006/relationships/hyperlink" Target="tel:+78125767765" TargetMode="External"/><Relationship Id="rId9" Type="http://schemas.openxmlformats.org/officeDocument/2006/relationships/image" Target="media/image3.png"/><Relationship Id="rId14" Type="http://schemas.openxmlformats.org/officeDocument/2006/relationships/hyperlink" Target="tel:+7812278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>diakov.net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Егор</dc:creator>
  <cp:keywords/>
  <dc:description/>
  <cp:lastModifiedBy>Соловьев Егор</cp:lastModifiedBy>
  <cp:revision>2</cp:revision>
  <dcterms:created xsi:type="dcterms:W3CDTF">2015-11-26T09:39:00Z</dcterms:created>
  <dcterms:modified xsi:type="dcterms:W3CDTF">2015-11-26T12:31:00Z</dcterms:modified>
</cp:coreProperties>
</file>